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38" w:rsidRDefault="00B81A38">
      <w:pPr>
        <w:pStyle w:val="Heading1"/>
        <w:numPr>
          <w:ilvl w:val="0"/>
          <w:numId w:val="0"/>
        </w:numPr>
        <w:rPr>
          <w:rFonts w:ascii="Monotype Corsiva" w:hAnsi="Monotype Corsiva"/>
          <w:i w:val="0"/>
          <w:sz w:val="52"/>
          <w:szCs w:val="52"/>
          <w:lang w:val="ro-RO"/>
        </w:rPr>
      </w:pPr>
    </w:p>
    <w:p w:rsidR="00C85404" w:rsidRPr="00B81A38" w:rsidRDefault="00C85404">
      <w:pPr>
        <w:pStyle w:val="Heading1"/>
        <w:numPr>
          <w:ilvl w:val="0"/>
          <w:numId w:val="0"/>
        </w:numPr>
        <w:rPr>
          <w:rFonts w:ascii="Monotype Corsiva" w:hAnsi="Monotype Corsiva"/>
          <w:i w:val="0"/>
          <w:sz w:val="52"/>
          <w:szCs w:val="52"/>
          <w:lang w:val="ro-RO"/>
        </w:rPr>
      </w:pPr>
      <w:r w:rsidRPr="00B81A38">
        <w:rPr>
          <w:rFonts w:ascii="Monotype Corsiva" w:hAnsi="Monotype Corsiva"/>
          <w:i w:val="0"/>
          <w:sz w:val="52"/>
          <w:szCs w:val="52"/>
          <w:lang w:val="ro-RO"/>
        </w:rPr>
        <w:t>CURRICULUM VITAE</w:t>
      </w:r>
    </w:p>
    <w:p w:rsidR="00C85404" w:rsidRDefault="00C85404">
      <w:pPr>
        <w:rPr>
          <w:sz w:val="24"/>
          <w:lang w:val="ro-RO"/>
        </w:rPr>
      </w:pPr>
    </w:p>
    <w:p w:rsidR="00C85404" w:rsidRDefault="00C85404">
      <w:pPr>
        <w:rPr>
          <w:b/>
          <w:sz w:val="24"/>
          <w:lang w:val="ro-RO"/>
        </w:rPr>
      </w:pPr>
      <w:bookmarkStart w:id="0" w:name="_Toc471746849"/>
      <w:bookmarkStart w:id="1" w:name="_Toc471977042"/>
      <w:r>
        <w:rPr>
          <w:b/>
          <w:sz w:val="24"/>
          <w:lang w:val="ro-RO"/>
        </w:rPr>
        <w:t>1. Nume:</w:t>
      </w:r>
      <w:bookmarkEnd w:id="0"/>
      <w:bookmarkEnd w:id="1"/>
      <w:r>
        <w:rPr>
          <w:b/>
          <w:sz w:val="24"/>
          <w:lang w:val="ro-RO"/>
        </w:rPr>
        <w:t xml:space="preserve">   </w:t>
      </w:r>
      <w:r w:rsidR="00D64F76">
        <w:rPr>
          <w:b/>
          <w:sz w:val="24"/>
          <w:lang w:val="ro-RO"/>
        </w:rPr>
        <w:t>CIURCHEA</w:t>
      </w:r>
    </w:p>
    <w:p w:rsidR="00C85404" w:rsidRDefault="00C85404">
      <w:pPr>
        <w:tabs>
          <w:tab w:val="left" w:pos="284"/>
        </w:tabs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2. Prenume:  </w:t>
      </w:r>
      <w:r>
        <w:rPr>
          <w:b/>
          <w:sz w:val="24"/>
          <w:lang w:val="ro-RO"/>
        </w:rPr>
        <w:tab/>
      </w:r>
      <w:r w:rsidR="00D64F76">
        <w:rPr>
          <w:b/>
          <w:sz w:val="24"/>
          <w:lang w:val="ro-RO"/>
        </w:rPr>
        <w:t>DECEBAL-RADU</w:t>
      </w:r>
    </w:p>
    <w:p w:rsidR="00C85404" w:rsidRDefault="00C85404">
      <w:pPr>
        <w:rPr>
          <w:sz w:val="24"/>
          <w:lang w:val="ro-RO"/>
        </w:rPr>
      </w:pPr>
      <w:r>
        <w:rPr>
          <w:b/>
          <w:sz w:val="24"/>
          <w:lang w:val="ro-RO"/>
        </w:rPr>
        <w:t>3. Data şi locul naşterii:  1</w:t>
      </w:r>
      <w:r w:rsidR="00D64F76">
        <w:rPr>
          <w:b/>
          <w:sz w:val="24"/>
          <w:lang w:val="ro-RO"/>
        </w:rPr>
        <w:t>0.12</w:t>
      </w:r>
      <w:r>
        <w:rPr>
          <w:b/>
          <w:sz w:val="24"/>
          <w:lang w:val="ro-RO"/>
        </w:rPr>
        <w:t>.195</w:t>
      </w:r>
      <w:r w:rsidR="00D64F76">
        <w:rPr>
          <w:b/>
          <w:sz w:val="24"/>
          <w:lang w:val="ro-RO"/>
        </w:rPr>
        <w:t>4</w:t>
      </w:r>
      <w:r>
        <w:rPr>
          <w:b/>
          <w:sz w:val="24"/>
          <w:lang w:val="ro-RO"/>
        </w:rPr>
        <w:t xml:space="preserve">, </w:t>
      </w:r>
      <w:r w:rsidR="00D64F76">
        <w:rPr>
          <w:b/>
          <w:sz w:val="24"/>
          <w:lang w:val="ro-RO"/>
        </w:rPr>
        <w:t>Salciua de Jos</w:t>
      </w:r>
      <w:r>
        <w:rPr>
          <w:b/>
          <w:sz w:val="24"/>
          <w:lang w:val="ro-RO"/>
        </w:rPr>
        <w:t>, jud</w:t>
      </w:r>
      <w:r w:rsidR="00D64F76">
        <w:rPr>
          <w:b/>
          <w:sz w:val="24"/>
          <w:lang w:val="ro-RO"/>
        </w:rPr>
        <w:t>.</w:t>
      </w:r>
      <w:r>
        <w:rPr>
          <w:b/>
          <w:sz w:val="24"/>
          <w:lang w:val="ro-RO"/>
        </w:rPr>
        <w:t xml:space="preserve"> </w:t>
      </w:r>
      <w:r w:rsidR="00D64F76">
        <w:rPr>
          <w:b/>
          <w:sz w:val="24"/>
          <w:lang w:val="ro-RO"/>
        </w:rPr>
        <w:t>Alba</w:t>
      </w:r>
    </w:p>
    <w:p w:rsidR="00C85404" w:rsidRDefault="00C85404">
      <w:pPr>
        <w:tabs>
          <w:tab w:val="left" w:pos="284"/>
        </w:tabs>
        <w:rPr>
          <w:b/>
          <w:sz w:val="24"/>
          <w:lang w:val="ro-RO"/>
        </w:rPr>
      </w:pPr>
      <w:r>
        <w:rPr>
          <w:b/>
          <w:sz w:val="24"/>
          <w:lang w:val="ro-RO"/>
        </w:rPr>
        <w:t>4. Cetăţenie:  Română</w:t>
      </w:r>
    </w:p>
    <w:p w:rsidR="004F73B2" w:rsidRDefault="00C85404" w:rsidP="000A442F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5. Stare civilă:  </w:t>
      </w:r>
      <w:r w:rsidR="004F73B2">
        <w:rPr>
          <w:b/>
          <w:sz w:val="24"/>
          <w:lang w:val="ro-RO"/>
        </w:rPr>
        <w:t>Căsătorit</w:t>
      </w:r>
    </w:p>
    <w:p w:rsidR="00C85404" w:rsidRDefault="00C85404" w:rsidP="000A442F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6. Studii: </w:t>
      </w:r>
    </w:p>
    <w:tbl>
      <w:tblPr>
        <w:tblW w:w="990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/>
      </w:tblPr>
      <w:tblGrid>
        <w:gridCol w:w="2340"/>
        <w:gridCol w:w="2700"/>
        <w:gridCol w:w="2430"/>
        <w:gridCol w:w="2430"/>
      </w:tblGrid>
      <w:tr w:rsidR="00D64F76">
        <w:trPr>
          <w:trHeight w:val="296"/>
        </w:trPr>
        <w:tc>
          <w:tcPr>
            <w:tcW w:w="234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u w:val="single"/>
                <w:lang w:val="ro-RO"/>
              </w:rPr>
              <w:t>I</w:t>
            </w:r>
            <w:r>
              <w:rPr>
                <w:b/>
                <w:sz w:val="24"/>
                <w:u w:val="single"/>
                <w:lang w:val="ro-RO"/>
              </w:rPr>
              <w:t>nstituţia</w:t>
            </w:r>
          </w:p>
        </w:tc>
        <w:tc>
          <w:tcPr>
            <w:tcW w:w="270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Facultatea de Fizica, Univ. “Babeş-Bolyai”Cluj-Napoca</w:t>
            </w:r>
          </w:p>
        </w:tc>
        <w:tc>
          <w:tcPr>
            <w:tcW w:w="243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Facultatea de Fizica, Univ. “Babeş-Bolyai” Cluj-Napoca</w:t>
            </w:r>
          </w:p>
        </w:tc>
        <w:tc>
          <w:tcPr>
            <w:tcW w:w="243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Facultatea de </w:t>
            </w:r>
            <w:r w:rsidR="001E7043">
              <w:rPr>
                <w:sz w:val="24"/>
                <w:lang w:val="ro-RO"/>
              </w:rPr>
              <w:t>Fizica</w:t>
            </w:r>
            <w:r>
              <w:rPr>
                <w:sz w:val="24"/>
                <w:lang w:val="ro-RO"/>
              </w:rPr>
              <w:t>, Univ. “Babeş-Bolyai” Cluj-Napoca</w:t>
            </w:r>
          </w:p>
        </w:tc>
      </w:tr>
      <w:tr w:rsidR="00D64F76">
        <w:tc>
          <w:tcPr>
            <w:tcW w:w="234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Perioada: de la (luna, anul)</w:t>
            </w:r>
            <w:r>
              <w:rPr>
                <w:sz w:val="24"/>
                <w:u w:val="single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până la (luna, anul)</w:t>
            </w:r>
          </w:p>
        </w:tc>
        <w:tc>
          <w:tcPr>
            <w:tcW w:w="270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sept.1974-iunie 1978</w:t>
            </w:r>
          </w:p>
        </w:tc>
        <w:tc>
          <w:tcPr>
            <w:tcW w:w="243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sept.1978-iun.1979</w:t>
            </w:r>
          </w:p>
        </w:tc>
        <w:tc>
          <w:tcPr>
            <w:tcW w:w="243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1990-1992</w:t>
            </w:r>
          </w:p>
        </w:tc>
      </w:tr>
      <w:tr w:rsidR="00D64F76">
        <w:tc>
          <w:tcPr>
            <w:tcW w:w="234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Grade sau diplome obţinute</w:t>
            </w:r>
          </w:p>
        </w:tc>
        <w:tc>
          <w:tcPr>
            <w:tcW w:w="2700" w:type="dxa"/>
          </w:tcPr>
          <w:p w:rsidR="00D64F76" w:rsidRDefault="00D64F76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lang w:val="ro-RO"/>
              </w:rPr>
              <w:t xml:space="preserve">Diploma de </w:t>
            </w:r>
            <w:r w:rsidR="00E4795B">
              <w:rPr>
                <w:rFonts w:ascii="Times New Roman" w:hAnsi="Times New Roman"/>
                <w:b w:val="0"/>
                <w:i w:val="0"/>
                <w:sz w:val="24"/>
                <w:lang w:val="ro-RO"/>
              </w:rPr>
              <w:t>fizician</w:t>
            </w:r>
            <w:r>
              <w:rPr>
                <w:rFonts w:ascii="Times New Roman" w:hAnsi="Times New Roman"/>
                <w:b w:val="0"/>
                <w:i w:val="0"/>
                <w:sz w:val="24"/>
                <w:lang w:val="ro-RO"/>
              </w:rPr>
              <w:t>, 1978</w:t>
            </w:r>
          </w:p>
          <w:p w:rsidR="00D64F76" w:rsidRDefault="00D64F76">
            <w:pPr>
              <w:rPr>
                <w:sz w:val="24"/>
                <w:lang w:val="ro-RO"/>
              </w:rPr>
            </w:pPr>
          </w:p>
        </w:tc>
        <w:tc>
          <w:tcPr>
            <w:tcW w:w="2430" w:type="dxa"/>
          </w:tcPr>
          <w:p w:rsidR="00D64F76" w:rsidRDefault="00D64F76">
            <w:pPr>
              <w:rPr>
                <w:sz w:val="24"/>
              </w:rPr>
            </w:pPr>
            <w:r>
              <w:rPr>
                <w:sz w:val="24"/>
              </w:rPr>
              <w:t>Diploma de specializare, 1979</w:t>
            </w:r>
          </w:p>
        </w:tc>
        <w:tc>
          <w:tcPr>
            <w:tcW w:w="2430" w:type="dxa"/>
          </w:tcPr>
          <w:p w:rsidR="00D64F76" w:rsidRDefault="00D64F76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Diploma de doctor, 1992</w:t>
            </w:r>
          </w:p>
        </w:tc>
      </w:tr>
    </w:tbl>
    <w:p w:rsidR="00B81A38" w:rsidRDefault="00B81A38">
      <w:pPr>
        <w:rPr>
          <w:b/>
          <w:sz w:val="24"/>
          <w:lang w:val="ro-RO"/>
        </w:rPr>
      </w:pPr>
    </w:p>
    <w:p w:rsidR="00C85404" w:rsidRDefault="00C85404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>7. Titlul ştiinţific: doctor</w:t>
      </w:r>
    </w:p>
    <w:p w:rsidR="00B81A38" w:rsidRDefault="00B81A38">
      <w:pPr>
        <w:rPr>
          <w:b/>
          <w:sz w:val="24"/>
          <w:lang w:val="ro-RO"/>
        </w:rPr>
      </w:pPr>
    </w:p>
    <w:p w:rsidR="00C85404" w:rsidRDefault="00C85404">
      <w:pPr>
        <w:rPr>
          <w:b/>
          <w:sz w:val="24"/>
          <w:u w:val="single"/>
          <w:lang w:val="ro-RO"/>
        </w:rPr>
      </w:pPr>
      <w:r>
        <w:rPr>
          <w:b/>
          <w:sz w:val="24"/>
          <w:lang w:val="ro-RO"/>
        </w:rPr>
        <w:t>8. Experienţa profesională: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/>
      </w:tblPr>
      <w:tblGrid>
        <w:gridCol w:w="1418"/>
        <w:gridCol w:w="3622"/>
        <w:gridCol w:w="4770"/>
      </w:tblGrid>
      <w:tr w:rsidR="001E7043">
        <w:tc>
          <w:tcPr>
            <w:tcW w:w="1418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Perioada</w:t>
            </w:r>
            <w:r>
              <w:rPr>
                <w:sz w:val="24"/>
                <w:lang w:val="ro-RO"/>
              </w:rPr>
              <w:t xml:space="preserve">: </w:t>
            </w:r>
          </w:p>
          <w:p w:rsidR="001E7043" w:rsidRDefault="001E7043">
            <w:pPr>
              <w:rPr>
                <w:sz w:val="24"/>
                <w:lang w:val="ro-RO"/>
              </w:rPr>
            </w:pPr>
          </w:p>
        </w:tc>
        <w:tc>
          <w:tcPr>
            <w:tcW w:w="3622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Sept.1979-oct.1987</w:t>
            </w:r>
          </w:p>
        </w:tc>
        <w:tc>
          <w:tcPr>
            <w:tcW w:w="4770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Oct.1987- prezent</w:t>
            </w:r>
          </w:p>
        </w:tc>
      </w:tr>
      <w:tr w:rsidR="001E7043">
        <w:tc>
          <w:tcPr>
            <w:tcW w:w="1418" w:type="dxa"/>
          </w:tcPr>
          <w:p w:rsidR="001E7043" w:rsidRDefault="001E7043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Locul:</w:t>
            </w:r>
          </w:p>
        </w:tc>
        <w:tc>
          <w:tcPr>
            <w:tcW w:w="3622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Piteşti</w:t>
            </w:r>
          </w:p>
        </w:tc>
        <w:tc>
          <w:tcPr>
            <w:tcW w:w="4770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Cluj-Napoca</w:t>
            </w:r>
          </w:p>
        </w:tc>
      </w:tr>
      <w:tr w:rsidR="001E7043">
        <w:tc>
          <w:tcPr>
            <w:tcW w:w="1418" w:type="dxa"/>
          </w:tcPr>
          <w:p w:rsidR="001E7043" w:rsidRDefault="001E7043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Instituţia:</w:t>
            </w:r>
          </w:p>
        </w:tc>
        <w:tc>
          <w:tcPr>
            <w:tcW w:w="3622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Institutul pebtru reactori nucleari energetici</w:t>
            </w:r>
          </w:p>
        </w:tc>
        <w:tc>
          <w:tcPr>
            <w:tcW w:w="4770" w:type="dxa"/>
          </w:tcPr>
          <w:p w:rsidR="001E7043" w:rsidRPr="001E7043" w:rsidRDefault="001E7043">
            <w:pPr>
              <w:pStyle w:val="BodyText"/>
              <w:rPr>
                <w:b w:val="0"/>
              </w:rPr>
            </w:pPr>
            <w:r w:rsidRPr="001E7043">
              <w:rPr>
                <w:b w:val="0"/>
              </w:rPr>
              <w:t>Facultatea de Fizica, Univ, “Babeş-Bolyai” Cluj-Napoca</w:t>
            </w:r>
          </w:p>
        </w:tc>
      </w:tr>
      <w:tr w:rsidR="001E7043">
        <w:tc>
          <w:tcPr>
            <w:tcW w:w="1418" w:type="dxa"/>
          </w:tcPr>
          <w:p w:rsidR="001E7043" w:rsidRDefault="001E7043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Funcţia:</w:t>
            </w:r>
          </w:p>
        </w:tc>
        <w:tc>
          <w:tcPr>
            <w:tcW w:w="3622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Fiziciant, cercetător ştiinţific „Tehnologia combustibilului nuclear”</w:t>
            </w:r>
          </w:p>
        </w:tc>
        <w:tc>
          <w:tcPr>
            <w:tcW w:w="4770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Asistent, lector, conferentiar, profesor</w:t>
            </w:r>
          </w:p>
        </w:tc>
      </w:tr>
      <w:tr w:rsidR="001E7043">
        <w:trPr>
          <w:trHeight w:val="339"/>
        </w:trPr>
        <w:tc>
          <w:tcPr>
            <w:tcW w:w="1418" w:type="dxa"/>
          </w:tcPr>
          <w:p w:rsidR="001E7043" w:rsidRDefault="001E7043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Descriere:</w:t>
            </w:r>
          </w:p>
        </w:tc>
        <w:tc>
          <w:tcPr>
            <w:tcW w:w="3622" w:type="dxa"/>
          </w:tcPr>
          <w:p w:rsidR="001E7043" w:rsidRDefault="001E7043" w:rsidP="00C85404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- Studiul structurii si proprietatilor fizice ale combustibilului nuclear </w:t>
            </w:r>
          </w:p>
          <w:p w:rsidR="001E7043" w:rsidRDefault="001E7043" w:rsidP="00C85404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 Elaborarea de software stiintific</w:t>
            </w:r>
          </w:p>
        </w:tc>
        <w:tc>
          <w:tcPr>
            <w:tcW w:w="4770" w:type="dxa"/>
          </w:tcPr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 Studiul structurii si proprietatilor fizice ale combustibilului nuclear si supraconductorilor cu Tc inalta</w:t>
            </w:r>
          </w:p>
          <w:p w:rsidR="001E7043" w:rsidRDefault="001E7043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- Elaborarea de software stiintific</w:t>
            </w:r>
          </w:p>
        </w:tc>
      </w:tr>
    </w:tbl>
    <w:p w:rsidR="00B81A38" w:rsidRDefault="00B81A38">
      <w:pPr>
        <w:pStyle w:val="BodyText"/>
      </w:pPr>
    </w:p>
    <w:p w:rsidR="00C85404" w:rsidRDefault="00C85404">
      <w:pPr>
        <w:pStyle w:val="BodyText"/>
      </w:pPr>
      <w:r>
        <w:t xml:space="preserve">9. Locul de muncă actual şi funcţia: </w:t>
      </w:r>
      <w:r w:rsidRPr="00D70B71">
        <w:rPr>
          <w:b w:val="0"/>
        </w:rPr>
        <w:t xml:space="preserve">Facultatea de </w:t>
      </w:r>
      <w:r w:rsidR="001E7043" w:rsidRPr="00D70B71">
        <w:rPr>
          <w:b w:val="0"/>
        </w:rPr>
        <w:t>Fizica</w:t>
      </w:r>
      <w:r w:rsidRPr="00D70B71">
        <w:rPr>
          <w:b w:val="0"/>
        </w:rPr>
        <w:t xml:space="preserve">, Univ, “Babeş-Bolyai” Cluj-Napoca, </w:t>
      </w:r>
      <w:r w:rsidR="001E7043" w:rsidRPr="00D70B71">
        <w:rPr>
          <w:b w:val="0"/>
        </w:rPr>
        <w:t>prof.</w:t>
      </w:r>
      <w:r w:rsidRPr="00D70B71">
        <w:rPr>
          <w:b w:val="0"/>
        </w:rPr>
        <w:t xml:space="preserve"> dr.</w:t>
      </w:r>
      <w:r>
        <w:t xml:space="preserve"> </w:t>
      </w:r>
    </w:p>
    <w:p w:rsidR="00B81A38" w:rsidRDefault="00B81A38">
      <w:pPr>
        <w:rPr>
          <w:b/>
          <w:sz w:val="24"/>
          <w:lang w:val="ro-RO"/>
        </w:rPr>
      </w:pPr>
    </w:p>
    <w:p w:rsidR="00C85404" w:rsidRDefault="00C85404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10. Vechime la locul de muncă actual: </w:t>
      </w:r>
      <w:r w:rsidR="00140C39">
        <w:rPr>
          <w:b/>
          <w:sz w:val="24"/>
          <w:lang w:val="ro-RO"/>
        </w:rPr>
        <w:t xml:space="preserve">24 </w:t>
      </w:r>
      <w:r w:rsidRPr="00D70B71">
        <w:rPr>
          <w:sz w:val="24"/>
          <w:lang w:val="ro-RO"/>
        </w:rPr>
        <w:t>an</w:t>
      </w:r>
      <w:r w:rsidR="001E7043" w:rsidRPr="00D70B71">
        <w:rPr>
          <w:sz w:val="24"/>
          <w:lang w:val="ro-RO"/>
        </w:rPr>
        <w:t>i</w:t>
      </w:r>
      <w:r w:rsidR="00140C39">
        <w:rPr>
          <w:sz w:val="24"/>
          <w:lang w:val="ro-RO"/>
        </w:rPr>
        <w:t>, profesor din 2002</w:t>
      </w:r>
    </w:p>
    <w:p w:rsidR="00B81A38" w:rsidRDefault="00B81A38">
      <w:pPr>
        <w:spacing w:line="287" w:lineRule="auto"/>
        <w:rPr>
          <w:b/>
          <w:sz w:val="24"/>
          <w:lang w:val="ro-RO"/>
        </w:rPr>
      </w:pPr>
    </w:p>
    <w:p w:rsidR="00C85404" w:rsidRDefault="00C85404">
      <w:pPr>
        <w:spacing w:line="287" w:lineRule="auto"/>
        <w:rPr>
          <w:sz w:val="24"/>
          <w:lang w:val="ro-RO"/>
        </w:rPr>
      </w:pPr>
      <w:r>
        <w:rPr>
          <w:b/>
          <w:sz w:val="24"/>
          <w:lang w:val="ro-RO"/>
        </w:rPr>
        <w:t>11. Brevete de invenţii</w:t>
      </w:r>
      <w:r>
        <w:rPr>
          <w:sz w:val="24"/>
          <w:lang w:val="ro-RO"/>
        </w:rPr>
        <w:t xml:space="preserve">: </w:t>
      </w:r>
      <w:r w:rsidR="001E7043">
        <w:rPr>
          <w:sz w:val="24"/>
          <w:lang w:val="ro-RO"/>
        </w:rPr>
        <w:t>3inventii+ 3 pachete software inregistrate ORDA:</w:t>
      </w:r>
    </w:p>
    <w:p w:rsidR="00C85404" w:rsidRPr="00EC0C4F" w:rsidRDefault="00D70B71">
      <w:pPr>
        <w:rPr>
          <w:sz w:val="24"/>
          <w:szCs w:val="24"/>
          <w:lang w:val="ro-RO"/>
        </w:rPr>
      </w:pPr>
      <w:r w:rsidRPr="00BB7C76">
        <w:rPr>
          <w:rStyle w:val="spnmessagetext"/>
          <w:sz w:val="24"/>
          <w:szCs w:val="24"/>
          <w:lang w:val="ro-RO"/>
        </w:rPr>
        <w:t>1. "Procedeu de obtinere a oxidului grafitic",</w:t>
      </w:r>
      <w:r w:rsidR="00E4795B" w:rsidRPr="00BB7C76">
        <w:rPr>
          <w:rStyle w:val="spnmessagetext"/>
          <w:sz w:val="24"/>
          <w:szCs w:val="24"/>
          <w:lang w:val="ro-RO"/>
        </w:rPr>
        <w:t xml:space="preserve"> </w:t>
      </w:r>
      <w:r w:rsidRPr="00BB7C76">
        <w:rPr>
          <w:rStyle w:val="spnmessagetext"/>
          <w:sz w:val="24"/>
          <w:szCs w:val="24"/>
          <w:lang w:val="ro-RO"/>
        </w:rPr>
        <w:t xml:space="preserve">Al. Cecal, L. Iliescu, V. Gheata, D. Ciurchea, P. Gordes, F. Matei. brevet OSIM nr. 96368 (1988). </w:t>
      </w:r>
      <w:r w:rsidRPr="00BB7C76">
        <w:rPr>
          <w:sz w:val="24"/>
          <w:szCs w:val="24"/>
          <w:lang w:val="ro-RO"/>
        </w:rPr>
        <w:br/>
      </w:r>
      <w:r w:rsidRPr="00BB7C76">
        <w:rPr>
          <w:rStyle w:val="spnmessagetext"/>
          <w:sz w:val="24"/>
          <w:szCs w:val="24"/>
          <w:lang w:val="ro-RO"/>
        </w:rPr>
        <w:t xml:space="preserve">2. "Procedeu de obtinere a suspensiei organice de grafit natural", Al. Cecal, L. Iliescu, D. Ciurchea, P. Gordes, C. Ungurenasu. brevet OSIM nr. 96331 (1988). </w:t>
      </w:r>
      <w:r w:rsidRPr="00BB7C76">
        <w:rPr>
          <w:sz w:val="24"/>
          <w:szCs w:val="24"/>
          <w:lang w:val="ro-RO"/>
        </w:rPr>
        <w:br/>
      </w:r>
      <w:r w:rsidRPr="00BB7C76">
        <w:rPr>
          <w:rStyle w:val="spnmessagetext"/>
          <w:sz w:val="24"/>
          <w:szCs w:val="24"/>
          <w:lang w:val="ro-RO"/>
        </w:rPr>
        <w:t>3. "Obtinerea unei suspensii organice de grafit coloidal",</w:t>
      </w:r>
      <w:r w:rsidR="00E4795B" w:rsidRPr="00BB7C76">
        <w:rPr>
          <w:rStyle w:val="spnmessagetext"/>
          <w:sz w:val="24"/>
          <w:szCs w:val="24"/>
          <w:lang w:val="ro-RO"/>
        </w:rPr>
        <w:t xml:space="preserve"> </w:t>
      </w:r>
      <w:r w:rsidRPr="00BB7C76">
        <w:rPr>
          <w:rStyle w:val="spnmessagetext"/>
          <w:sz w:val="24"/>
          <w:szCs w:val="24"/>
          <w:lang w:val="ro-RO"/>
        </w:rPr>
        <w:t xml:space="preserve">Al. Cecal, L. Iliescu, D. Ciurchea, I. Furtuna, F. Matei, brevet OSIM nr. 96332 (1988). </w:t>
      </w:r>
      <w:r w:rsidRPr="00BB7C76">
        <w:rPr>
          <w:sz w:val="24"/>
          <w:szCs w:val="24"/>
          <w:lang w:val="ro-RO"/>
        </w:rPr>
        <w:br/>
        <w:t>4</w:t>
      </w:r>
      <w:r w:rsidRPr="00BB7C76">
        <w:rPr>
          <w:rStyle w:val="spnmessagetext"/>
          <w:sz w:val="24"/>
          <w:szCs w:val="24"/>
          <w:lang w:val="ro-RO"/>
        </w:rPr>
        <w:t xml:space="preserve">. "Pachet de programe pentru prelucrarea datelor experimentale", D. Ciurchea, , </w:t>
      </w:r>
      <w:r w:rsidRPr="00BB7C76">
        <w:rPr>
          <w:sz w:val="24"/>
          <w:szCs w:val="24"/>
          <w:lang w:val="ro-RO"/>
        </w:rPr>
        <w:br/>
      </w:r>
      <w:r w:rsidRPr="00BB7C76">
        <w:rPr>
          <w:rStyle w:val="spnmessagetext"/>
          <w:sz w:val="24"/>
          <w:szCs w:val="24"/>
          <w:lang w:val="ro-RO"/>
        </w:rPr>
        <w:lastRenderedPageBreak/>
        <w:t>Cod program 034900001, certificat de înregistrare în Registrul programelor pentru calculator,nr. 0728/29.07.2002, eliberat de Guvernul României, Oficiul Român pentru Drepturile de Autor.</w:t>
      </w:r>
      <w:r w:rsidRPr="00BB7C76">
        <w:rPr>
          <w:sz w:val="24"/>
          <w:szCs w:val="24"/>
          <w:lang w:val="ro-RO"/>
        </w:rPr>
        <w:br/>
        <w:t>5</w:t>
      </w:r>
      <w:r w:rsidRPr="00BB7C76">
        <w:rPr>
          <w:rStyle w:val="spnmessagetext"/>
          <w:sz w:val="24"/>
          <w:szCs w:val="24"/>
          <w:lang w:val="ro-RO"/>
        </w:rPr>
        <w:t>. "Pachet de programe pentru analiza diagramelor de difractia razelor X", D. Ciurchea, Cod program 034900002, Certificat de înregistrare în Registrul programelor pentru calculator,nr. 728/29.07.2002, eliberat de Guvernul României, Oficiul Român pentru Drepturile de Autor.</w:t>
      </w:r>
      <w:r w:rsidRPr="00BB7C76">
        <w:rPr>
          <w:sz w:val="24"/>
          <w:szCs w:val="24"/>
          <w:lang w:val="ro-RO"/>
        </w:rPr>
        <w:br/>
        <w:t>6</w:t>
      </w:r>
      <w:r w:rsidRPr="00BB7C76">
        <w:rPr>
          <w:rStyle w:val="spnmessagetext"/>
          <w:sz w:val="24"/>
          <w:szCs w:val="24"/>
          <w:lang w:val="ro-RO"/>
        </w:rPr>
        <w:t xml:space="preserve">. "Mo7RO- Pachet de programe pentru calcule moleculare si biomoleculare", D. Ciurchea, </w:t>
      </w:r>
      <w:r w:rsidRPr="00BB7C76">
        <w:rPr>
          <w:sz w:val="24"/>
          <w:szCs w:val="24"/>
          <w:lang w:val="ro-RO"/>
        </w:rPr>
        <w:br/>
      </w:r>
      <w:r w:rsidRPr="00BB7C76">
        <w:rPr>
          <w:rStyle w:val="spnmessagetext"/>
          <w:sz w:val="24"/>
          <w:szCs w:val="24"/>
          <w:lang w:val="ro-RO"/>
        </w:rPr>
        <w:t>Cod program 034900003, Certificat de înregistrare în Registrul programelor pentru calculator,nr. 0728/29.07.2002, eliberat de Guvernul României, Oficiul Român pentru Drepturile de Autor.</w:t>
      </w:r>
      <w:r w:rsidRPr="00BB7C76">
        <w:rPr>
          <w:sz w:val="24"/>
          <w:szCs w:val="24"/>
          <w:lang w:val="ro-RO"/>
        </w:rPr>
        <w:br/>
      </w:r>
    </w:p>
    <w:p w:rsidR="00415C3D" w:rsidRPr="00D102E7" w:rsidRDefault="00C85404">
      <w:pPr>
        <w:rPr>
          <w:b/>
          <w:sz w:val="24"/>
          <w:szCs w:val="24"/>
          <w:lang w:val="ro-RO"/>
        </w:rPr>
      </w:pPr>
      <w:r>
        <w:rPr>
          <w:b/>
          <w:sz w:val="24"/>
          <w:lang w:val="ro-RO"/>
        </w:rPr>
        <w:t>12. Lucrări elabora</w:t>
      </w:r>
      <w:r w:rsidR="00B81A38">
        <w:rPr>
          <w:b/>
          <w:sz w:val="24"/>
          <w:lang w:val="ro-RO"/>
        </w:rPr>
        <w:t xml:space="preserve">te şi </w:t>
      </w:r>
      <w:r>
        <w:rPr>
          <w:b/>
          <w:sz w:val="24"/>
          <w:lang w:val="ro-RO"/>
        </w:rPr>
        <w:t xml:space="preserve"> publicate</w:t>
      </w:r>
      <w:r w:rsidR="00BB7C76">
        <w:rPr>
          <w:b/>
          <w:sz w:val="24"/>
          <w:lang w:val="ro-RO"/>
        </w:rPr>
        <w:t xml:space="preserve"> </w:t>
      </w:r>
      <w:r w:rsidR="00BB7C76" w:rsidRPr="00BB7C76">
        <w:rPr>
          <w:sz w:val="24"/>
          <w:lang w:val="ro-RO"/>
        </w:rPr>
        <w:t xml:space="preserve">(lista completa la </w:t>
      </w:r>
      <w:hyperlink r:id="rId7" w:history="1">
        <w:r w:rsidR="00F374CF">
          <w:rPr>
            <w:rStyle w:val="Hyperlink"/>
            <w:b/>
            <w:sz w:val="24"/>
            <w:lang w:val="ro-RO"/>
          </w:rPr>
          <w:t>http://www.academic.ro/LISTA.docx</w:t>
        </w:r>
      </w:hyperlink>
      <w:r w:rsidR="00BB7C76">
        <w:rPr>
          <w:b/>
          <w:sz w:val="24"/>
          <w:u w:val="single"/>
          <w:lang w:val="ro-RO"/>
        </w:rPr>
        <w:t xml:space="preserve"> </w:t>
      </w:r>
      <w:r w:rsidR="00BB7C76" w:rsidRPr="00BB7C76">
        <w:rPr>
          <w:sz w:val="24"/>
          <w:lang w:val="ro-RO"/>
        </w:rPr>
        <w:t>)</w:t>
      </w:r>
    </w:p>
    <w:p w:rsidR="00B81A38" w:rsidRDefault="00B81A38" w:rsidP="00415C3D">
      <w:pPr>
        <w:rPr>
          <w:rStyle w:val="spnmessagetext"/>
          <w:b/>
          <w:sz w:val="24"/>
          <w:szCs w:val="24"/>
          <w:lang w:val="ro-RO"/>
        </w:rPr>
      </w:pPr>
    </w:p>
    <w:p w:rsidR="007638AD" w:rsidRPr="00BB7C76" w:rsidRDefault="00415C3D" w:rsidP="00415C3D">
      <w:pPr>
        <w:rPr>
          <w:rStyle w:val="spnmessagetext"/>
          <w:b/>
          <w:sz w:val="24"/>
          <w:szCs w:val="24"/>
          <w:lang w:val="ro-RO"/>
        </w:rPr>
      </w:pPr>
      <w:r w:rsidRPr="00BB7C76">
        <w:rPr>
          <w:rStyle w:val="spnmessagetext"/>
          <w:b/>
          <w:sz w:val="24"/>
          <w:szCs w:val="24"/>
          <w:lang w:val="ro-RO"/>
        </w:rPr>
        <w:t xml:space="preserve">Citari selectate </w:t>
      </w:r>
    </w:p>
    <w:p w:rsidR="00415C3D" w:rsidRPr="00D102E7" w:rsidRDefault="00D102E7" w:rsidP="00415C3D">
      <w:pPr>
        <w:rPr>
          <w:color w:val="000000"/>
          <w:sz w:val="24"/>
          <w:szCs w:val="24"/>
        </w:rPr>
      </w:pPr>
      <w:r w:rsidRPr="00BB7C76">
        <w:rPr>
          <w:color w:val="000000"/>
          <w:sz w:val="24"/>
          <w:szCs w:val="24"/>
          <w:lang w:val="ro-RO"/>
        </w:rPr>
        <w:t>1.</w:t>
      </w:r>
      <w:r w:rsidR="00415C3D" w:rsidRPr="00BB7C76">
        <w:rPr>
          <w:color w:val="000000"/>
          <w:sz w:val="24"/>
          <w:szCs w:val="24"/>
          <w:lang w:val="ro-RO"/>
        </w:rPr>
        <w:t xml:space="preserve"> "Texture, Morphology and Deformation Mechanisms in beta Transformed Zircaloy-4"</w:t>
      </w:r>
      <w:r w:rsidR="00415C3D" w:rsidRPr="00BB7C76">
        <w:rPr>
          <w:color w:val="000000"/>
          <w:sz w:val="24"/>
          <w:szCs w:val="24"/>
          <w:lang w:val="ro-RO"/>
        </w:rPr>
        <w:br/>
        <w:t xml:space="preserve">D. Ciurchea, A.V. Pop, C. Gheorghiu, I. Furtuna, M. Todica, A. Dinu, M. Roth </w:t>
      </w:r>
      <w:r w:rsidR="00415C3D" w:rsidRPr="00BB7C76">
        <w:rPr>
          <w:color w:val="000000"/>
          <w:sz w:val="24"/>
          <w:szCs w:val="24"/>
          <w:lang w:val="ro-RO"/>
        </w:rPr>
        <w:br/>
        <w:t xml:space="preserve">Journal of Nuclear Materials, 231, (1996), p. 83-91. </w:t>
      </w:r>
      <w:r w:rsidR="00415C3D" w:rsidRPr="00BB7C76">
        <w:rPr>
          <w:color w:val="000000"/>
          <w:sz w:val="24"/>
          <w:szCs w:val="24"/>
          <w:lang w:val="ro-RO"/>
        </w:rPr>
        <w:br/>
      </w:r>
      <w:r w:rsidR="00415C3D" w:rsidRPr="00D102E7">
        <w:rPr>
          <w:color w:val="0000FF"/>
          <w:sz w:val="24"/>
          <w:szCs w:val="24"/>
        </w:rPr>
        <w:t>Cit</w:t>
      </w:r>
      <w:r w:rsidR="00D70B71" w:rsidRPr="00D102E7">
        <w:rPr>
          <w:color w:val="0000FF"/>
          <w:sz w:val="24"/>
          <w:szCs w:val="24"/>
        </w:rPr>
        <w:t>ata de</w:t>
      </w:r>
      <w:r w:rsidR="00415C3D" w:rsidRPr="00D102E7">
        <w:rPr>
          <w:color w:val="0000FF"/>
          <w:sz w:val="24"/>
          <w:szCs w:val="24"/>
        </w:rPr>
        <w:t>:</w:t>
      </w:r>
      <w:r w:rsidR="00415C3D" w:rsidRPr="00D102E7">
        <w:rPr>
          <w:color w:val="000000"/>
          <w:sz w:val="24"/>
          <w:szCs w:val="24"/>
        </w:rPr>
        <w:t xml:space="preserve"> </w:t>
      </w:r>
    </w:p>
    <w:p w:rsidR="00415C3D" w:rsidRDefault="00415C3D" w:rsidP="00EC0C4F">
      <w:pPr>
        <w:ind w:left="720"/>
        <w:rPr>
          <w:color w:val="000000"/>
          <w:sz w:val="24"/>
          <w:szCs w:val="24"/>
        </w:rPr>
      </w:pPr>
      <w:r w:rsidRPr="00D102E7">
        <w:rPr>
          <w:color w:val="000000"/>
          <w:sz w:val="24"/>
          <w:szCs w:val="24"/>
        </w:rPr>
        <w:t xml:space="preserve">• R.E. Loge, J.W. Signorelli, Y.B. Chastel, "Sensitivity of alpha-Zy-4 high temperature deformation textures of the beta-quenched precipitate structure and to recrystallization. Application to hot extrusion", Acta Materialia, 48(15), (2000), p. 3917-3930. </w:t>
      </w:r>
      <w:r w:rsidRPr="00D102E7">
        <w:rPr>
          <w:color w:val="000000"/>
          <w:sz w:val="24"/>
          <w:szCs w:val="24"/>
        </w:rPr>
        <w:br/>
        <w:t xml:space="preserve">• H.R. Wenk, I. Lonardelli, D. Williams, "Texture Changes in the hcp-bcc-hcp Transformation of Zirconium Studied in situ by Neutron Diffraction", Acta Materialia, 52, (2004), p. 1899-1907. </w:t>
      </w:r>
      <w:r w:rsidRPr="00D102E7">
        <w:rPr>
          <w:color w:val="000000"/>
          <w:sz w:val="24"/>
          <w:szCs w:val="24"/>
        </w:rPr>
        <w:br/>
        <w:t xml:space="preserve">• H.R. Wenk, P. van Houtte, "Texture and Anisotropy", Reports on Progress in Physics, 67, (2004), p. 1367-1428. </w:t>
      </w:r>
      <w:r w:rsidRPr="00D102E7">
        <w:rPr>
          <w:color w:val="000000"/>
          <w:sz w:val="24"/>
          <w:szCs w:val="24"/>
        </w:rPr>
        <w:br/>
        <w:t xml:space="preserve">• D. G. Carr, M. I. Ripley, T. M. Holden, D. W. Brown, S. C. Vogel , "Residual stress measurements in a zircaloy-4 weld by neutron diffraction", Acta Materialia, 52 (2004), p. 4083-4091. </w:t>
      </w:r>
    </w:p>
    <w:p w:rsidR="007D13F2" w:rsidRPr="007D13F2" w:rsidRDefault="00F374CF" w:rsidP="007D13F2">
      <w:pPr>
        <w:pStyle w:val="ListParagraph"/>
        <w:numPr>
          <w:ilvl w:val="0"/>
          <w:numId w:val="19"/>
        </w:numPr>
        <w:rPr>
          <w:rStyle w:val="apple-converted-space"/>
          <w:rFonts w:ascii="Arial Black" w:hAnsi="Arial Black"/>
          <w:color w:val="000000"/>
          <w:sz w:val="22"/>
          <w:szCs w:val="22"/>
        </w:rPr>
      </w:pP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“The texture of the parent metal plate is similar to that of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  <w:r w:rsidRPr="007D13F2">
        <w:rPr>
          <w:rFonts w:ascii="Arial Black" w:hAnsi="Arial Black"/>
          <w:b/>
          <w:bCs/>
          <w:color w:val="000000"/>
          <w:sz w:val="22"/>
          <w:szCs w:val="22"/>
          <w:highlight w:val="yellow"/>
          <w:shd w:val="clear" w:color="auto" w:fill="FFF8DC"/>
        </w:rPr>
        <w:t>Ciurchea et al. [17]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prepared by cold rolling followed by annealing at 600 C and to Zr-2 sheet formed and welded into calandria tubes [1].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......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</w:p>
    <w:p w:rsidR="007D13F2" w:rsidRPr="007D13F2" w:rsidRDefault="00F374CF" w:rsidP="007D13F2">
      <w:pPr>
        <w:pStyle w:val="ListParagraph"/>
        <w:numPr>
          <w:ilvl w:val="0"/>
          <w:numId w:val="19"/>
        </w:numPr>
        <w:rPr>
          <w:rStyle w:val="apple-converted-space"/>
          <w:rFonts w:ascii="Arial Black" w:hAnsi="Arial Black"/>
          <w:color w:val="000000"/>
          <w:sz w:val="22"/>
          <w:szCs w:val="22"/>
        </w:rPr>
      </w:pP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The first possibility is that new variants come about by the accommodation of the very large Bain strains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  <w:r w:rsidRPr="007D13F2">
        <w:rPr>
          <w:rFonts w:ascii="Arial Black" w:hAnsi="Arial Black"/>
          <w:b/>
          <w:bCs/>
          <w:color w:val="000000"/>
          <w:sz w:val="22"/>
          <w:szCs w:val="22"/>
          <w:highlight w:val="yellow"/>
          <w:shd w:val="clear" w:color="auto" w:fill="FFF8DC"/>
        </w:rPr>
        <w:t>[17]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in the [1 1 2 0], [1 0 1 0] and [0 0 0 2] crystallographic directions.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...................................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</w:p>
    <w:p w:rsidR="007D13F2" w:rsidRPr="007D13F2" w:rsidRDefault="00F374CF" w:rsidP="007D13F2">
      <w:pPr>
        <w:pStyle w:val="ListParagraph"/>
        <w:numPr>
          <w:ilvl w:val="0"/>
          <w:numId w:val="19"/>
        </w:numPr>
        <w:rPr>
          <w:rFonts w:ascii="Arial Black" w:hAnsi="Arial Black"/>
          <w:color w:val="000000"/>
          <w:sz w:val="22"/>
          <w:szCs w:val="22"/>
        </w:rPr>
      </w:pPr>
      <w:r w:rsidRPr="007D13F2">
        <w:rPr>
          <w:rFonts w:ascii="Arial Black" w:hAnsi="Arial Black"/>
          <w:b/>
          <w:bCs/>
          <w:color w:val="000000"/>
          <w:sz w:val="22"/>
          <w:szCs w:val="22"/>
          <w:highlight w:val="yellow"/>
          <w:shd w:val="clear" w:color="auto" w:fill="FFF8DC"/>
        </w:rPr>
        <w:t>Ciurchea et al. [17] have suggested that the</w:t>
      </w: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..........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</w:p>
    <w:p w:rsidR="00F374CF" w:rsidRPr="007D13F2" w:rsidRDefault="00F374CF" w:rsidP="007D13F2">
      <w:pPr>
        <w:pStyle w:val="ListParagraph"/>
        <w:numPr>
          <w:ilvl w:val="0"/>
          <w:numId w:val="19"/>
        </w:numPr>
        <w:rPr>
          <w:rFonts w:ascii="Arial Black" w:hAnsi="Arial Black"/>
          <w:color w:val="000000"/>
          <w:sz w:val="22"/>
          <w:szCs w:val="22"/>
        </w:rPr>
      </w:pP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The microstructures of our weld and HAZ are somewhat</w:t>
      </w:r>
      <w:r w:rsidRPr="007D13F2">
        <w:rPr>
          <w:rFonts w:ascii="Arial Black" w:hAnsi="Arial Black"/>
          <w:color w:val="000000"/>
          <w:sz w:val="22"/>
          <w:szCs w:val="22"/>
          <w:highlight w:val="yellow"/>
        </w:rPr>
        <w:br/>
      </w: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similar to that described by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</w:t>
      </w:r>
      <w:r w:rsidRPr="007D13F2">
        <w:rPr>
          <w:rFonts w:ascii="Arial Black" w:hAnsi="Arial Black"/>
          <w:b/>
          <w:bCs/>
          <w:color w:val="000000"/>
          <w:sz w:val="22"/>
          <w:szCs w:val="22"/>
          <w:highlight w:val="yellow"/>
          <w:shd w:val="clear" w:color="auto" w:fill="FFF8DC"/>
        </w:rPr>
        <w:t>Ciurchea et al. [17]</w:t>
      </w:r>
      <w:r w:rsidRPr="007D13F2">
        <w:rPr>
          <w:rFonts w:ascii="Arial Black" w:hAnsi="Arial Black"/>
          <w:color w:val="000000"/>
          <w:sz w:val="22"/>
          <w:szCs w:val="22"/>
          <w:highlight w:val="yellow"/>
          <w:shd w:val="clear" w:color="auto" w:fill="FFF8DC"/>
        </w:rPr>
        <w:t>.</w:t>
      </w:r>
      <w:r w:rsidRPr="007D13F2">
        <w:rPr>
          <w:rStyle w:val="apple-converted-space"/>
          <w:rFonts w:ascii="Arial Black" w:hAnsi="Arial Black"/>
          <w:color w:val="000000"/>
          <w:sz w:val="22"/>
          <w:szCs w:val="22"/>
          <w:shd w:val="clear" w:color="auto" w:fill="FFF8DC"/>
        </w:rPr>
        <w:t> “</w:t>
      </w:r>
    </w:p>
    <w:p w:rsidR="00F374CF" w:rsidRPr="00D102E7" w:rsidRDefault="00F374CF" w:rsidP="00EC0C4F">
      <w:pPr>
        <w:ind w:left="720"/>
        <w:rPr>
          <w:color w:val="000000"/>
          <w:sz w:val="24"/>
          <w:szCs w:val="24"/>
        </w:rPr>
      </w:pPr>
    </w:p>
    <w:p w:rsidR="00415C3D" w:rsidRPr="00D102E7" w:rsidRDefault="00D102E7" w:rsidP="00415C3D">
      <w:pPr>
        <w:rPr>
          <w:color w:val="000000"/>
          <w:sz w:val="24"/>
          <w:szCs w:val="24"/>
        </w:rPr>
      </w:pPr>
      <w:r w:rsidRPr="00D102E7">
        <w:rPr>
          <w:bCs/>
          <w:color w:val="000000"/>
          <w:sz w:val="24"/>
          <w:szCs w:val="24"/>
        </w:rPr>
        <w:t>2</w:t>
      </w:r>
      <w:r w:rsidR="00415C3D" w:rsidRPr="00D102E7">
        <w:rPr>
          <w:bCs/>
          <w:color w:val="000000"/>
          <w:sz w:val="24"/>
          <w:szCs w:val="24"/>
        </w:rPr>
        <w:t>.</w:t>
      </w:r>
      <w:r w:rsidR="00415C3D" w:rsidRPr="00D102E7">
        <w:rPr>
          <w:b/>
          <w:bCs/>
          <w:color w:val="000000"/>
          <w:sz w:val="24"/>
          <w:szCs w:val="24"/>
        </w:rPr>
        <w:t xml:space="preserve"> </w:t>
      </w:r>
      <w:r w:rsidR="00415C3D" w:rsidRPr="00D102E7">
        <w:rPr>
          <w:color w:val="000000"/>
          <w:sz w:val="24"/>
          <w:szCs w:val="24"/>
        </w:rPr>
        <w:t>"Least squares analysis of ammonia diffusion through PTFE membranes"</w:t>
      </w:r>
      <w:r w:rsidR="00415C3D" w:rsidRPr="00D102E7">
        <w:rPr>
          <w:color w:val="000000"/>
          <w:sz w:val="24"/>
          <w:szCs w:val="24"/>
        </w:rPr>
        <w:br/>
        <w:t xml:space="preserve">I. Tarsiche, E. Hopîrtean, D. Ciurchea, </w:t>
      </w:r>
      <w:r w:rsidR="00415C3D" w:rsidRPr="00D102E7">
        <w:rPr>
          <w:color w:val="000000"/>
          <w:sz w:val="24"/>
          <w:szCs w:val="24"/>
        </w:rPr>
        <w:br/>
        <w:t xml:space="preserve">Meas. Sci. Technol., 8, (1997), p. 1367-1371. </w:t>
      </w:r>
      <w:r w:rsidR="00415C3D" w:rsidRPr="00D102E7">
        <w:rPr>
          <w:color w:val="000000"/>
          <w:sz w:val="24"/>
          <w:szCs w:val="24"/>
        </w:rPr>
        <w:br/>
      </w:r>
      <w:r w:rsidR="00415C3D" w:rsidRPr="00D102E7">
        <w:rPr>
          <w:color w:val="0000FF"/>
          <w:sz w:val="24"/>
          <w:szCs w:val="24"/>
        </w:rPr>
        <w:t>Cit</w:t>
      </w:r>
      <w:r w:rsidR="00D70B71" w:rsidRPr="00D102E7">
        <w:rPr>
          <w:color w:val="0000FF"/>
          <w:sz w:val="24"/>
          <w:szCs w:val="24"/>
        </w:rPr>
        <w:t>ata de</w:t>
      </w:r>
      <w:r w:rsidR="00415C3D" w:rsidRPr="00D102E7">
        <w:rPr>
          <w:color w:val="0000FF"/>
          <w:sz w:val="24"/>
          <w:szCs w:val="24"/>
        </w:rPr>
        <w:t>:</w:t>
      </w:r>
      <w:r w:rsidR="00415C3D" w:rsidRPr="00D102E7">
        <w:rPr>
          <w:color w:val="000000"/>
          <w:sz w:val="24"/>
          <w:szCs w:val="24"/>
        </w:rPr>
        <w:t xml:space="preserve"> </w:t>
      </w:r>
    </w:p>
    <w:p w:rsidR="00415C3D" w:rsidRPr="00D102E7" w:rsidRDefault="00415C3D" w:rsidP="00415C3D">
      <w:pPr>
        <w:ind w:left="720"/>
        <w:rPr>
          <w:color w:val="000000"/>
          <w:sz w:val="24"/>
          <w:szCs w:val="24"/>
        </w:rPr>
      </w:pPr>
      <w:r w:rsidRPr="00D102E7">
        <w:rPr>
          <w:color w:val="000000"/>
          <w:sz w:val="24"/>
          <w:szCs w:val="24"/>
        </w:rPr>
        <w:t xml:space="preserve">• C. Mallins, TM Butler, BD MacCraith, "Influence of the surface polarity of dye-doped sol-gel glass films on optical ammonia sensor response", Thin Solid Films, 368 (1), (2000), p. 105-110. </w:t>
      </w:r>
    </w:p>
    <w:p w:rsidR="00415C3D" w:rsidRPr="00D102E7" w:rsidRDefault="00D102E7" w:rsidP="00415C3D">
      <w:pPr>
        <w:rPr>
          <w:color w:val="000000"/>
          <w:sz w:val="24"/>
          <w:szCs w:val="24"/>
        </w:rPr>
      </w:pPr>
      <w:r w:rsidRPr="00D102E7">
        <w:rPr>
          <w:color w:val="000000"/>
          <w:sz w:val="24"/>
          <w:szCs w:val="24"/>
        </w:rPr>
        <w:t>3</w:t>
      </w:r>
      <w:r w:rsidR="00415C3D" w:rsidRPr="00D102E7">
        <w:rPr>
          <w:bCs/>
          <w:color w:val="000000"/>
          <w:sz w:val="24"/>
          <w:szCs w:val="24"/>
        </w:rPr>
        <w:t>.</w:t>
      </w:r>
      <w:r w:rsidR="00415C3D" w:rsidRPr="00D102E7">
        <w:rPr>
          <w:b/>
          <w:bCs/>
          <w:color w:val="000000"/>
          <w:sz w:val="24"/>
          <w:szCs w:val="24"/>
        </w:rPr>
        <w:t xml:space="preserve"> </w:t>
      </w:r>
      <w:r w:rsidR="00415C3D" w:rsidRPr="00D102E7">
        <w:rPr>
          <w:color w:val="000000"/>
          <w:sz w:val="24"/>
          <w:szCs w:val="24"/>
        </w:rPr>
        <w:t>"Permeability of PTFE Studied with a Potentiometric SO2-Sensitive Sensor"</w:t>
      </w:r>
      <w:r w:rsidR="00415C3D" w:rsidRPr="00D102E7">
        <w:rPr>
          <w:color w:val="000000"/>
          <w:sz w:val="24"/>
          <w:szCs w:val="24"/>
        </w:rPr>
        <w:br/>
      </w:r>
      <w:smartTag w:uri="urn:schemas-microsoft-com:office:smarttags" w:element="place">
        <w:r w:rsidR="00415C3D" w:rsidRPr="00D102E7">
          <w:rPr>
            <w:color w:val="000000"/>
            <w:sz w:val="24"/>
            <w:szCs w:val="24"/>
          </w:rPr>
          <w:t>I.</w:t>
        </w:r>
      </w:smartTag>
      <w:r w:rsidR="00415C3D" w:rsidRPr="00D102E7">
        <w:rPr>
          <w:color w:val="000000"/>
          <w:sz w:val="24"/>
          <w:szCs w:val="24"/>
        </w:rPr>
        <w:t xml:space="preserve"> Tarsiche, D. Ciurchea, </w:t>
      </w:r>
      <w:r w:rsidR="00415C3D" w:rsidRPr="00D102E7">
        <w:rPr>
          <w:color w:val="000000"/>
          <w:sz w:val="24"/>
          <w:szCs w:val="24"/>
        </w:rPr>
        <w:br/>
        <w:t xml:space="preserve">Sensors and Actuators B, 72, (2001), p. 94-98. </w:t>
      </w:r>
      <w:r w:rsidR="00415C3D" w:rsidRPr="00D102E7">
        <w:rPr>
          <w:color w:val="000000"/>
          <w:sz w:val="24"/>
          <w:szCs w:val="24"/>
        </w:rPr>
        <w:br/>
      </w:r>
      <w:r w:rsidR="00415C3D" w:rsidRPr="00D102E7">
        <w:rPr>
          <w:color w:val="0000FF"/>
          <w:sz w:val="24"/>
          <w:szCs w:val="24"/>
        </w:rPr>
        <w:t>Cit</w:t>
      </w:r>
      <w:r w:rsidR="00D70B71" w:rsidRPr="00D102E7">
        <w:rPr>
          <w:color w:val="0000FF"/>
          <w:sz w:val="24"/>
          <w:szCs w:val="24"/>
        </w:rPr>
        <w:t>ata de</w:t>
      </w:r>
      <w:r w:rsidR="00415C3D" w:rsidRPr="00D102E7">
        <w:rPr>
          <w:color w:val="0000FF"/>
          <w:sz w:val="24"/>
          <w:szCs w:val="24"/>
        </w:rPr>
        <w:t xml:space="preserve">: </w:t>
      </w:r>
    </w:p>
    <w:p w:rsidR="00415C3D" w:rsidRPr="00D102E7" w:rsidRDefault="00415C3D" w:rsidP="00415C3D">
      <w:pPr>
        <w:ind w:left="720"/>
        <w:rPr>
          <w:color w:val="000000"/>
          <w:sz w:val="24"/>
          <w:szCs w:val="24"/>
        </w:rPr>
      </w:pPr>
      <w:r w:rsidRPr="00D102E7">
        <w:rPr>
          <w:color w:val="000000"/>
          <w:sz w:val="24"/>
          <w:szCs w:val="24"/>
        </w:rPr>
        <w:t xml:space="preserve">• D. Gregson, "Surface Chemistry of PTFE", Course nr. 446, California State Polytechnical Institute, San Luis Obispo, California, SUA, 2001. </w:t>
      </w:r>
    </w:p>
    <w:p w:rsidR="00B81A38" w:rsidRDefault="00415C3D" w:rsidP="00415C3D">
      <w:pPr>
        <w:rPr>
          <w:b/>
          <w:sz w:val="24"/>
          <w:szCs w:val="24"/>
        </w:rPr>
      </w:pPr>
      <w:r w:rsidRPr="00D102E7">
        <w:rPr>
          <w:color w:val="000000"/>
          <w:sz w:val="24"/>
          <w:szCs w:val="24"/>
        </w:rPr>
        <w:lastRenderedPageBreak/>
        <w:br/>
      </w:r>
    </w:p>
    <w:p w:rsidR="00415C3D" w:rsidRPr="00D102E7" w:rsidRDefault="00415C3D" w:rsidP="00415C3D">
      <w:pPr>
        <w:rPr>
          <w:b/>
          <w:sz w:val="24"/>
          <w:szCs w:val="24"/>
        </w:rPr>
      </w:pPr>
      <w:r w:rsidRPr="00D102E7">
        <w:rPr>
          <w:b/>
          <w:sz w:val="24"/>
          <w:szCs w:val="24"/>
        </w:rPr>
        <w:t>Carti</w:t>
      </w:r>
    </w:p>
    <w:p w:rsidR="00D102E7" w:rsidRDefault="00415C3D" w:rsidP="00D565C4">
      <w:pPr>
        <w:pStyle w:val="ListParagraph"/>
        <w:numPr>
          <w:ilvl w:val="0"/>
          <w:numId w:val="14"/>
        </w:numPr>
        <w:rPr>
          <w:sz w:val="24"/>
          <w:szCs w:val="24"/>
          <w:lang w:val="it-IT"/>
        </w:rPr>
      </w:pPr>
      <w:r w:rsidRPr="00D565C4">
        <w:rPr>
          <w:rStyle w:val="spnmessagetext"/>
          <w:sz w:val="24"/>
          <w:szCs w:val="24"/>
        </w:rPr>
        <w:t>"Textura si anizotropia aliajului Zircaloy-4 pentru reactorii nucleari"</w:t>
      </w:r>
      <w:r w:rsidR="00D102E7" w:rsidRPr="00D565C4">
        <w:rPr>
          <w:rStyle w:val="spnmessagetext"/>
          <w:sz w:val="24"/>
          <w:szCs w:val="24"/>
        </w:rPr>
        <w:t xml:space="preserve">, </w:t>
      </w:r>
      <w:r w:rsidRPr="00D565C4">
        <w:rPr>
          <w:rStyle w:val="spnmessagetext"/>
          <w:sz w:val="24"/>
          <w:szCs w:val="24"/>
        </w:rPr>
        <w:t>Decebal Ciurchea,</w:t>
      </w:r>
      <w:r w:rsidRPr="00D565C4">
        <w:rPr>
          <w:sz w:val="24"/>
          <w:szCs w:val="24"/>
        </w:rPr>
        <w:br/>
      </w:r>
      <w:r w:rsidRPr="00D565C4">
        <w:rPr>
          <w:rStyle w:val="spnmessagetext"/>
          <w:sz w:val="24"/>
          <w:szCs w:val="24"/>
        </w:rPr>
        <w:t xml:space="preserve">Ed. </w:t>
      </w:r>
      <w:r w:rsidRPr="00D565C4">
        <w:rPr>
          <w:rStyle w:val="spnmessagetext"/>
          <w:sz w:val="24"/>
          <w:szCs w:val="24"/>
          <w:lang w:val="it-IT"/>
        </w:rPr>
        <w:t xml:space="preserve">Bit, Iasi (Romania), (2000)., 202p </w:t>
      </w:r>
      <w:r w:rsidR="00D102E7" w:rsidRPr="00D565C4">
        <w:rPr>
          <w:rStyle w:val="spnmessagetext"/>
          <w:sz w:val="24"/>
          <w:szCs w:val="24"/>
          <w:lang w:val="it-IT"/>
        </w:rPr>
        <w:t>,</w:t>
      </w:r>
      <w:r w:rsidRPr="00D565C4">
        <w:rPr>
          <w:rStyle w:val="spnmessagetext"/>
          <w:sz w:val="24"/>
          <w:szCs w:val="24"/>
          <w:lang w:val="it-IT"/>
        </w:rPr>
        <w:t>ISBN 973-9327-45-1</w:t>
      </w:r>
      <w:r w:rsidRPr="00D565C4">
        <w:rPr>
          <w:sz w:val="24"/>
          <w:szCs w:val="24"/>
          <w:lang w:val="it-IT"/>
        </w:rPr>
        <w:br/>
      </w:r>
      <w:r w:rsidRPr="00D565C4">
        <w:rPr>
          <w:rStyle w:val="spnmessagetext"/>
          <w:sz w:val="24"/>
          <w:szCs w:val="24"/>
          <w:lang w:val="it-IT"/>
        </w:rPr>
        <w:t>2. "Introducere în procesarea datelor experimentale",</w:t>
      </w:r>
      <w:r w:rsidR="00D102E7" w:rsidRPr="00D565C4">
        <w:rPr>
          <w:rStyle w:val="spnmessagetext"/>
          <w:sz w:val="24"/>
          <w:szCs w:val="24"/>
          <w:lang w:val="it-IT"/>
        </w:rPr>
        <w:t xml:space="preserve"> </w:t>
      </w:r>
      <w:r w:rsidRPr="00D565C4">
        <w:rPr>
          <w:rStyle w:val="spnmessagetext"/>
          <w:sz w:val="24"/>
          <w:szCs w:val="24"/>
          <w:lang w:val="it-IT"/>
        </w:rPr>
        <w:t>Decebal Ciurchea,</w:t>
      </w:r>
      <w:r w:rsidR="00D102E7" w:rsidRPr="00D565C4">
        <w:rPr>
          <w:rStyle w:val="spnmessagetext"/>
          <w:sz w:val="24"/>
          <w:szCs w:val="24"/>
          <w:lang w:val="it-IT"/>
        </w:rPr>
        <w:t xml:space="preserve"> </w:t>
      </w:r>
      <w:r w:rsidRPr="00D565C4">
        <w:rPr>
          <w:rStyle w:val="spnmessagetext"/>
          <w:sz w:val="24"/>
          <w:szCs w:val="24"/>
          <w:lang w:val="it-IT"/>
        </w:rPr>
        <w:t xml:space="preserve">Ed. </w:t>
      </w:r>
      <w:r w:rsidRPr="00D565C4">
        <w:rPr>
          <w:rStyle w:val="spnmessagetext"/>
          <w:sz w:val="24"/>
          <w:szCs w:val="24"/>
        </w:rPr>
        <w:t>Bit, Iasi (Romania), (2001).,204 p</w:t>
      </w:r>
      <w:r w:rsidR="00D102E7" w:rsidRPr="00D565C4">
        <w:rPr>
          <w:rStyle w:val="spnmessagetext"/>
          <w:sz w:val="24"/>
          <w:szCs w:val="24"/>
        </w:rPr>
        <w:t xml:space="preserve">, </w:t>
      </w:r>
      <w:r w:rsidRPr="00D565C4">
        <w:rPr>
          <w:rStyle w:val="spnmessagetext"/>
          <w:sz w:val="24"/>
          <w:szCs w:val="24"/>
        </w:rPr>
        <w:t>ISBN 973-9327-52-4</w:t>
      </w:r>
      <w:r w:rsidRPr="00D565C4">
        <w:rPr>
          <w:sz w:val="24"/>
          <w:szCs w:val="24"/>
        </w:rPr>
        <w:br/>
      </w:r>
      <w:r w:rsidRPr="00D565C4">
        <w:rPr>
          <w:rStyle w:val="spnmessagetext"/>
          <w:sz w:val="24"/>
          <w:szCs w:val="24"/>
        </w:rPr>
        <w:t xml:space="preserve">3. </w:t>
      </w:r>
      <w:r w:rsidRPr="00D565C4">
        <w:rPr>
          <w:rStyle w:val="spnmessagetext"/>
          <w:sz w:val="24"/>
          <w:szCs w:val="24"/>
          <w:lang w:val="it-IT"/>
        </w:rPr>
        <w:t>"Metode si programe pentru procesarea experimentelor", Decebal Radu Ciurchea, Vasile Chis,</w:t>
      </w:r>
      <w:r w:rsidRPr="00D565C4">
        <w:rPr>
          <w:sz w:val="24"/>
          <w:szCs w:val="24"/>
          <w:lang w:val="it-IT"/>
        </w:rPr>
        <w:br/>
      </w:r>
      <w:r w:rsidRPr="00D565C4">
        <w:rPr>
          <w:rStyle w:val="spnmessagetext"/>
          <w:sz w:val="24"/>
          <w:szCs w:val="24"/>
          <w:lang w:val="it-IT"/>
        </w:rPr>
        <w:t>Ed. Bit, Iasi (Romania), (1997) 235p</w:t>
      </w:r>
      <w:r w:rsidR="00D102E7" w:rsidRPr="00D565C4">
        <w:rPr>
          <w:rStyle w:val="spnmessagetext"/>
          <w:sz w:val="24"/>
          <w:szCs w:val="24"/>
          <w:lang w:val="it-IT"/>
        </w:rPr>
        <w:t xml:space="preserve">, </w:t>
      </w:r>
      <w:r w:rsidRPr="00D565C4">
        <w:rPr>
          <w:rStyle w:val="spnmessagetext"/>
          <w:sz w:val="24"/>
          <w:szCs w:val="24"/>
          <w:lang w:val="it-IT"/>
        </w:rPr>
        <w:t>ISBN 973-97908-3-6</w:t>
      </w:r>
      <w:r w:rsidRPr="00D565C4">
        <w:rPr>
          <w:sz w:val="24"/>
          <w:szCs w:val="24"/>
          <w:lang w:val="it-IT"/>
        </w:rPr>
        <w:br/>
      </w:r>
      <w:r w:rsidRPr="00D565C4">
        <w:rPr>
          <w:rStyle w:val="spnmessagetext"/>
          <w:sz w:val="24"/>
          <w:szCs w:val="24"/>
          <w:lang w:val="it-IT"/>
        </w:rPr>
        <w:t>4. "Prelucrarea datelor experimentale",</w:t>
      </w:r>
      <w:r w:rsidR="00D102E7" w:rsidRPr="00D565C4">
        <w:rPr>
          <w:rStyle w:val="spnmessagetext"/>
          <w:sz w:val="24"/>
          <w:szCs w:val="24"/>
          <w:lang w:val="it-IT"/>
        </w:rPr>
        <w:t xml:space="preserve"> </w:t>
      </w:r>
      <w:r w:rsidRPr="00D565C4">
        <w:rPr>
          <w:rStyle w:val="spnmessagetext"/>
          <w:sz w:val="24"/>
          <w:szCs w:val="24"/>
          <w:lang w:val="it-IT"/>
        </w:rPr>
        <w:t>D. Ciurchea, V. Chis,</w:t>
      </w:r>
      <w:r w:rsidR="00D102E7" w:rsidRPr="00D565C4">
        <w:rPr>
          <w:rStyle w:val="spnmessagetext"/>
          <w:sz w:val="24"/>
          <w:szCs w:val="24"/>
          <w:lang w:val="it-IT"/>
        </w:rPr>
        <w:t xml:space="preserve"> </w:t>
      </w:r>
      <w:r w:rsidRPr="00D565C4">
        <w:rPr>
          <w:rStyle w:val="spnmessagetext"/>
          <w:sz w:val="24"/>
          <w:szCs w:val="24"/>
          <w:lang w:val="it-IT"/>
        </w:rPr>
        <w:t>Lito, "Babes-Bolyai" University, Cluj-Napoca, (1995), 235p</w:t>
      </w:r>
    </w:p>
    <w:p w:rsidR="00E90C85" w:rsidRPr="00D565C4" w:rsidRDefault="00E90C85" w:rsidP="00E90C85">
      <w:pPr>
        <w:pStyle w:val="ListParagraph"/>
        <w:rPr>
          <w:sz w:val="24"/>
          <w:szCs w:val="24"/>
          <w:lang w:val="it-IT"/>
        </w:rPr>
      </w:pPr>
    </w:p>
    <w:p w:rsidR="00415C3D" w:rsidRPr="00BB7C76" w:rsidRDefault="00415C3D" w:rsidP="00415C3D">
      <w:pPr>
        <w:rPr>
          <w:b/>
          <w:sz w:val="24"/>
          <w:szCs w:val="24"/>
          <w:lang w:val="it-IT"/>
        </w:rPr>
      </w:pPr>
      <w:r w:rsidRPr="00BB7C76">
        <w:rPr>
          <w:b/>
          <w:sz w:val="24"/>
          <w:szCs w:val="24"/>
          <w:lang w:val="it-IT"/>
        </w:rPr>
        <w:t>e-book</w:t>
      </w:r>
    </w:p>
    <w:p w:rsidR="00415C3D" w:rsidRPr="00BB7C76" w:rsidRDefault="00415C3D" w:rsidP="00415C3D">
      <w:pPr>
        <w:rPr>
          <w:rStyle w:val="spnmessagetext"/>
          <w:sz w:val="24"/>
          <w:szCs w:val="24"/>
          <w:lang w:val="it-IT"/>
        </w:rPr>
      </w:pPr>
      <w:r w:rsidRPr="00BB7C76">
        <w:rPr>
          <w:rStyle w:val="spnmessagetext"/>
          <w:sz w:val="24"/>
          <w:szCs w:val="24"/>
          <w:lang w:val="it-IT"/>
        </w:rPr>
        <w:t>1. "Resurse si programe în stiintele experimentale ",</w:t>
      </w:r>
      <w:r w:rsidR="00D102E7" w:rsidRPr="00BB7C76">
        <w:rPr>
          <w:rStyle w:val="spnmessagetext"/>
          <w:sz w:val="24"/>
          <w:szCs w:val="24"/>
          <w:lang w:val="it-IT"/>
        </w:rPr>
        <w:t xml:space="preserve"> </w:t>
      </w:r>
      <w:r w:rsidRPr="004F73B2">
        <w:rPr>
          <w:rStyle w:val="spnmessagetext"/>
          <w:sz w:val="24"/>
          <w:szCs w:val="24"/>
          <w:u w:val="single"/>
          <w:lang w:val="it-IT"/>
        </w:rPr>
        <w:t>Decebal Ciurchea</w:t>
      </w:r>
      <w:r w:rsidRPr="00BB7C76">
        <w:rPr>
          <w:rStyle w:val="spnmessagetext"/>
          <w:sz w:val="24"/>
          <w:szCs w:val="24"/>
          <w:lang w:val="it-IT"/>
        </w:rPr>
        <w:t>,</w:t>
      </w:r>
      <w:r w:rsidR="00D102E7" w:rsidRPr="00BB7C76">
        <w:rPr>
          <w:rStyle w:val="spnmessagetext"/>
          <w:sz w:val="24"/>
          <w:szCs w:val="24"/>
          <w:lang w:val="it-IT"/>
        </w:rPr>
        <w:t xml:space="preserve"> </w:t>
      </w:r>
      <w:r w:rsidRPr="00BB7C76">
        <w:rPr>
          <w:rStyle w:val="spnmessagetext"/>
          <w:sz w:val="24"/>
          <w:szCs w:val="24"/>
          <w:lang w:val="it-IT"/>
        </w:rPr>
        <w:t>Ed. Bit, Iasi (Romania), (2001).Document electronic(Compact disc), 200M</w:t>
      </w:r>
      <w:r w:rsidR="00D102E7" w:rsidRPr="00BB7C76">
        <w:rPr>
          <w:rStyle w:val="spnmessagetext"/>
          <w:sz w:val="24"/>
          <w:szCs w:val="24"/>
          <w:lang w:val="it-IT"/>
        </w:rPr>
        <w:t>b</w:t>
      </w:r>
      <w:r w:rsidRPr="00BB7C76">
        <w:rPr>
          <w:rStyle w:val="spnmessagetext"/>
          <w:sz w:val="24"/>
          <w:szCs w:val="24"/>
          <w:lang w:val="it-IT"/>
        </w:rPr>
        <w:t>ytes</w:t>
      </w:r>
      <w:r w:rsidR="00D102E7" w:rsidRPr="00BB7C76">
        <w:rPr>
          <w:rStyle w:val="spnmessagetext"/>
          <w:sz w:val="24"/>
          <w:szCs w:val="24"/>
          <w:lang w:val="it-IT"/>
        </w:rPr>
        <w:t xml:space="preserve">, </w:t>
      </w:r>
      <w:r w:rsidRPr="00BB7C76">
        <w:rPr>
          <w:rStyle w:val="spnmessagetext"/>
          <w:sz w:val="24"/>
          <w:szCs w:val="24"/>
          <w:lang w:val="it-IT"/>
        </w:rPr>
        <w:t>ISBN 973-9327-56-7</w:t>
      </w:r>
      <w:r w:rsidR="00140C39">
        <w:rPr>
          <w:rStyle w:val="spnmessagetext"/>
          <w:sz w:val="24"/>
          <w:szCs w:val="24"/>
          <w:lang w:val="it-IT"/>
        </w:rPr>
        <w:t xml:space="preserve"> </w:t>
      </w:r>
      <w:hyperlink r:id="rId8" w:history="1">
        <w:r w:rsidR="00140C39" w:rsidRPr="00140C39">
          <w:rPr>
            <w:rStyle w:val="Hyperlink"/>
            <w:sz w:val="24"/>
            <w:szCs w:val="24"/>
            <w:lang w:val="it-IT"/>
          </w:rPr>
          <w:t>http://www.academic.ro/ebook</w:t>
        </w:r>
      </w:hyperlink>
    </w:p>
    <w:p w:rsidR="00415C3D" w:rsidRPr="00BB7C76" w:rsidRDefault="00415C3D" w:rsidP="00415C3D">
      <w:pPr>
        <w:rPr>
          <w:rStyle w:val="spnmessagetext"/>
          <w:sz w:val="24"/>
          <w:szCs w:val="24"/>
          <w:lang w:val="it-IT"/>
        </w:rPr>
      </w:pPr>
    </w:p>
    <w:p w:rsidR="00415C3D" w:rsidRPr="00BB7C76" w:rsidRDefault="00415C3D" w:rsidP="00415C3D">
      <w:pPr>
        <w:rPr>
          <w:rStyle w:val="spnmessagetext"/>
          <w:b/>
          <w:sz w:val="24"/>
          <w:szCs w:val="24"/>
          <w:lang w:val="it-IT"/>
        </w:rPr>
      </w:pPr>
      <w:r w:rsidRPr="00BB7C76">
        <w:rPr>
          <w:rStyle w:val="spnmessagetext"/>
          <w:b/>
          <w:sz w:val="24"/>
          <w:szCs w:val="24"/>
          <w:lang w:val="it-IT"/>
        </w:rPr>
        <w:t xml:space="preserve">Lucrari ISI </w:t>
      </w:r>
      <w:r w:rsidR="00BB7C76">
        <w:rPr>
          <w:rStyle w:val="spnmessagetext"/>
          <w:b/>
          <w:sz w:val="24"/>
          <w:szCs w:val="24"/>
          <w:lang w:val="it-IT"/>
        </w:rPr>
        <w:t>de referinta</w:t>
      </w:r>
    </w:p>
    <w:p w:rsidR="0021524B" w:rsidRDefault="00D70B71" w:rsidP="00D102E7">
      <w:pPr>
        <w:rPr>
          <w:rStyle w:val="spnmessagetext"/>
          <w:sz w:val="24"/>
          <w:szCs w:val="24"/>
        </w:rPr>
      </w:pPr>
      <w:r w:rsidRPr="00D102E7">
        <w:rPr>
          <w:rStyle w:val="spnmessagetext"/>
          <w:sz w:val="24"/>
          <w:szCs w:val="24"/>
        </w:rPr>
        <w:t>1</w:t>
      </w:r>
      <w:r w:rsidR="00415C3D" w:rsidRPr="00D102E7">
        <w:rPr>
          <w:rStyle w:val="spnmessagetext"/>
          <w:sz w:val="24"/>
          <w:szCs w:val="24"/>
        </w:rPr>
        <w:t>. "Texture Induced Anisotropy in Zircaloy</w:t>
      </w:r>
      <w:r w:rsidRPr="00D102E7">
        <w:rPr>
          <w:rStyle w:val="spnmessagetext"/>
          <w:sz w:val="24"/>
          <w:szCs w:val="24"/>
        </w:rPr>
        <w:t>-</w:t>
      </w:r>
      <w:r w:rsidR="00415C3D" w:rsidRPr="00D102E7">
        <w:rPr>
          <w:rStyle w:val="spnmessagetext"/>
          <w:sz w:val="24"/>
          <w:szCs w:val="24"/>
        </w:rPr>
        <w:t xml:space="preserve">4 Tubes", </w:t>
      </w:r>
      <w:r w:rsidR="00415C3D" w:rsidRPr="004F73B2">
        <w:rPr>
          <w:rStyle w:val="spnmessagetext"/>
          <w:sz w:val="24"/>
          <w:szCs w:val="24"/>
          <w:u w:val="single"/>
        </w:rPr>
        <w:t>D. Ciurchea</w:t>
      </w:r>
      <w:r w:rsidR="00415C3D" w:rsidRPr="00D102E7">
        <w:rPr>
          <w:rStyle w:val="spnmessagetext"/>
          <w:sz w:val="24"/>
          <w:szCs w:val="24"/>
        </w:rPr>
        <w:t>,</w:t>
      </w:r>
      <w:r w:rsidR="007638AD" w:rsidRPr="00D102E7">
        <w:rPr>
          <w:rStyle w:val="spnmessagetext"/>
          <w:sz w:val="24"/>
          <w:szCs w:val="24"/>
        </w:rPr>
        <w:t xml:space="preserve"> </w:t>
      </w:r>
      <w:r w:rsidR="00415C3D" w:rsidRPr="00D102E7">
        <w:rPr>
          <w:rStyle w:val="spnmessagetext"/>
          <w:sz w:val="24"/>
          <w:szCs w:val="24"/>
        </w:rPr>
        <w:t>Journal of Nuclear Materials, vol 131 (l985), p. 1-10.</w:t>
      </w:r>
      <w:r w:rsidR="00415C3D" w:rsidRPr="00D102E7">
        <w:rPr>
          <w:sz w:val="24"/>
          <w:szCs w:val="24"/>
        </w:rPr>
        <w:br/>
      </w:r>
      <w:r w:rsidRPr="00D102E7">
        <w:rPr>
          <w:sz w:val="24"/>
          <w:szCs w:val="24"/>
        </w:rPr>
        <w:t>2</w:t>
      </w:r>
      <w:r w:rsidR="00415C3D" w:rsidRPr="00D102E7">
        <w:rPr>
          <w:rStyle w:val="spnmessagetext"/>
          <w:sz w:val="24"/>
          <w:szCs w:val="24"/>
        </w:rPr>
        <w:t>. "Texture, Morphology and Deformation Mechanisms in #946; Transformed Zircaloy-4"</w:t>
      </w:r>
      <w:r w:rsidR="007638AD" w:rsidRPr="00D102E7">
        <w:rPr>
          <w:rStyle w:val="spnmessagetext"/>
          <w:sz w:val="24"/>
          <w:szCs w:val="24"/>
        </w:rPr>
        <w:t xml:space="preserve">, </w:t>
      </w:r>
      <w:r w:rsidR="00415C3D" w:rsidRPr="004F73B2">
        <w:rPr>
          <w:rStyle w:val="spnmessagetext"/>
          <w:sz w:val="24"/>
          <w:szCs w:val="24"/>
          <w:u w:val="single"/>
        </w:rPr>
        <w:t>D. Ciurchea</w:t>
      </w:r>
      <w:r w:rsidR="00415C3D" w:rsidRPr="00D102E7">
        <w:rPr>
          <w:rStyle w:val="spnmessagetext"/>
          <w:sz w:val="24"/>
          <w:szCs w:val="24"/>
        </w:rPr>
        <w:t xml:space="preserve">, A.V. Pop, C. Gheorghiu, I. Furtuna, M. Todica, A. Dinu, M. Roth </w:t>
      </w:r>
      <w:r w:rsidR="007638AD" w:rsidRPr="00D102E7">
        <w:rPr>
          <w:rStyle w:val="spnmessagetext"/>
          <w:sz w:val="24"/>
          <w:szCs w:val="24"/>
        </w:rPr>
        <w:t xml:space="preserve">, </w:t>
      </w:r>
      <w:r w:rsidR="00415C3D" w:rsidRPr="00D102E7">
        <w:rPr>
          <w:rStyle w:val="spnmessagetext"/>
          <w:sz w:val="24"/>
          <w:szCs w:val="24"/>
        </w:rPr>
        <w:t xml:space="preserve">Journal of Nuclear Materials, 231, (1996), p. 83-91. </w:t>
      </w:r>
      <w:r w:rsidR="00415C3D" w:rsidRPr="00D102E7">
        <w:rPr>
          <w:sz w:val="24"/>
          <w:szCs w:val="24"/>
        </w:rPr>
        <w:br/>
      </w:r>
      <w:r w:rsidR="007638AD" w:rsidRPr="00D102E7">
        <w:rPr>
          <w:rStyle w:val="spnmessagetext"/>
          <w:sz w:val="24"/>
          <w:szCs w:val="24"/>
        </w:rPr>
        <w:t xml:space="preserve">3. “Structure and Superconducting Characteristics of a Defective (Bi1.6Pb0.4)(Sr1.8Ba0.2) </w:t>
      </w:r>
      <w:r w:rsidR="00D102E7">
        <w:rPr>
          <w:rStyle w:val="spnmessagetext"/>
          <w:sz w:val="24"/>
          <w:szCs w:val="24"/>
        </w:rPr>
        <w:t>(</w:t>
      </w:r>
      <w:r w:rsidR="007638AD" w:rsidRPr="00D102E7">
        <w:rPr>
          <w:rStyle w:val="spnmessagetext"/>
          <w:sz w:val="24"/>
          <w:szCs w:val="24"/>
        </w:rPr>
        <w:t>Ca1.96Lu0.04)</w:t>
      </w:r>
      <w:r w:rsidR="00D102E7">
        <w:rPr>
          <w:rStyle w:val="spnmessagetext"/>
          <w:sz w:val="24"/>
          <w:szCs w:val="24"/>
        </w:rPr>
        <w:t xml:space="preserve"> </w:t>
      </w:r>
      <w:r w:rsidR="007638AD" w:rsidRPr="00D102E7">
        <w:rPr>
          <w:rStyle w:val="spnmessagetext"/>
          <w:sz w:val="24"/>
          <w:szCs w:val="24"/>
        </w:rPr>
        <w:t xml:space="preserve"> Cu3Oy Superconductor” </w:t>
      </w:r>
      <w:r w:rsidR="007638AD" w:rsidRPr="004F73B2">
        <w:rPr>
          <w:rStyle w:val="spnmessagetext"/>
          <w:sz w:val="24"/>
          <w:szCs w:val="24"/>
          <w:u w:val="single"/>
        </w:rPr>
        <w:t>D. Ciurchea</w:t>
      </w:r>
      <w:r w:rsidR="007638AD" w:rsidRPr="00D102E7">
        <w:rPr>
          <w:rStyle w:val="spnmessagetext"/>
          <w:sz w:val="24"/>
          <w:szCs w:val="24"/>
        </w:rPr>
        <w:t>, Int. J. Mod. Phys. B, 15, (2001).</w:t>
      </w:r>
      <w:r w:rsidR="007638AD" w:rsidRPr="00D102E7">
        <w:rPr>
          <w:sz w:val="24"/>
          <w:szCs w:val="24"/>
        </w:rPr>
        <w:br/>
      </w:r>
      <w:r w:rsidR="007638AD" w:rsidRPr="00D102E7">
        <w:rPr>
          <w:rStyle w:val="spnmessagetext"/>
          <w:sz w:val="24"/>
          <w:szCs w:val="24"/>
        </w:rPr>
        <w:t xml:space="preserve">4. “Structural aspects of the False 2212 in a (Bi,Pb):2223 Superconductor”, </w:t>
      </w:r>
      <w:r w:rsidR="007638AD" w:rsidRPr="004F73B2">
        <w:rPr>
          <w:rStyle w:val="spnmessagetext"/>
          <w:sz w:val="24"/>
          <w:szCs w:val="24"/>
          <w:u w:val="single"/>
        </w:rPr>
        <w:t>D. Ciurchea</w:t>
      </w:r>
      <w:r w:rsidR="007638AD" w:rsidRPr="00D102E7">
        <w:rPr>
          <w:rStyle w:val="spnmessagetext"/>
          <w:sz w:val="24"/>
          <w:szCs w:val="24"/>
        </w:rPr>
        <w:t>, Int. J. Mod. Phys. B, 16, (2002), p. 346-355</w:t>
      </w:r>
      <w:r w:rsidR="007638AD" w:rsidRPr="00D102E7">
        <w:rPr>
          <w:sz w:val="24"/>
          <w:szCs w:val="24"/>
        </w:rPr>
        <w:br/>
      </w:r>
      <w:r w:rsidRPr="00D102E7">
        <w:rPr>
          <w:sz w:val="24"/>
          <w:szCs w:val="24"/>
        </w:rPr>
        <w:t>5</w:t>
      </w:r>
      <w:r w:rsidR="00415C3D" w:rsidRPr="00D102E7">
        <w:rPr>
          <w:rStyle w:val="spnmessagetext"/>
          <w:sz w:val="24"/>
          <w:szCs w:val="24"/>
        </w:rPr>
        <w:t>. “NH3 and CO2 Sensitive Electrochemical Sensors”</w:t>
      </w:r>
      <w:r w:rsidR="007638AD" w:rsidRPr="00D102E7">
        <w:rPr>
          <w:rStyle w:val="spnmessagetext"/>
          <w:sz w:val="24"/>
          <w:szCs w:val="24"/>
        </w:rPr>
        <w:t xml:space="preserve">, </w:t>
      </w:r>
      <w:smartTag w:uri="urn:schemas-microsoft-com:office:smarttags" w:element="place">
        <w:r w:rsidR="00415C3D" w:rsidRPr="00D102E7">
          <w:rPr>
            <w:rStyle w:val="spnmessagetext"/>
            <w:sz w:val="24"/>
            <w:szCs w:val="24"/>
          </w:rPr>
          <w:t>I.</w:t>
        </w:r>
      </w:smartTag>
      <w:r w:rsidR="00415C3D" w:rsidRPr="00D102E7">
        <w:rPr>
          <w:rStyle w:val="spnmessagetext"/>
          <w:sz w:val="24"/>
          <w:szCs w:val="24"/>
        </w:rPr>
        <w:t xml:space="preserve"> Tarsiche, </w:t>
      </w:r>
      <w:r w:rsidR="00415C3D" w:rsidRPr="004F73B2">
        <w:rPr>
          <w:rStyle w:val="spnmessagetext"/>
          <w:sz w:val="24"/>
          <w:szCs w:val="24"/>
          <w:u w:val="single"/>
        </w:rPr>
        <w:t>D. Ciurchea</w:t>
      </w:r>
      <w:r w:rsidR="00415C3D" w:rsidRPr="00D102E7">
        <w:rPr>
          <w:rStyle w:val="spnmessagetext"/>
          <w:sz w:val="24"/>
          <w:szCs w:val="24"/>
        </w:rPr>
        <w:t>,</w:t>
      </w:r>
      <w:r w:rsidR="007638AD" w:rsidRPr="00D102E7">
        <w:rPr>
          <w:rStyle w:val="spnmessagetext"/>
          <w:sz w:val="24"/>
          <w:szCs w:val="24"/>
        </w:rPr>
        <w:t xml:space="preserve"> </w:t>
      </w:r>
    </w:p>
    <w:p w:rsidR="0021524B" w:rsidRDefault="00415C3D" w:rsidP="0021524B">
      <w:pPr>
        <w:rPr>
          <w:sz w:val="24"/>
          <w:szCs w:val="24"/>
        </w:rPr>
      </w:pPr>
      <w:r w:rsidRPr="0021524B">
        <w:rPr>
          <w:sz w:val="24"/>
          <w:szCs w:val="24"/>
        </w:rPr>
        <w:t xml:space="preserve">Chapter in </w:t>
      </w:r>
      <w:r w:rsidRPr="0021524B">
        <w:rPr>
          <w:rStyle w:val="spnmessagetext"/>
          <w:sz w:val="24"/>
          <w:szCs w:val="24"/>
        </w:rPr>
        <w:t xml:space="preserve">Enciclopedia of Sensors, Ed. C. Grimes and E. Dickey, </w:t>
      </w:r>
      <w:r w:rsidR="0021524B" w:rsidRPr="0021524B">
        <w:rPr>
          <w:sz w:val="24"/>
          <w:szCs w:val="24"/>
        </w:rPr>
        <w:t xml:space="preserve">American Scientific Publishers, vol. </w:t>
      </w:r>
      <w:r w:rsidR="0021524B" w:rsidRPr="0021524B">
        <w:rPr>
          <w:b/>
          <w:bCs/>
          <w:sz w:val="24"/>
          <w:szCs w:val="24"/>
        </w:rPr>
        <w:t>8</w:t>
      </w:r>
      <w:r w:rsidR="0021524B" w:rsidRPr="0021524B">
        <w:rPr>
          <w:sz w:val="24"/>
          <w:szCs w:val="24"/>
        </w:rPr>
        <w:t>, p. 289-300, (2006)</w:t>
      </w:r>
    </w:p>
    <w:p w:rsidR="004F73B2" w:rsidRPr="004F73B2" w:rsidRDefault="004F73B2" w:rsidP="004F73B2">
      <w:pPr>
        <w:pStyle w:val="BodyText"/>
        <w:outlineLvl w:val="0"/>
        <w:rPr>
          <w:szCs w:val="24"/>
        </w:rPr>
      </w:pPr>
      <w:r>
        <w:rPr>
          <w:szCs w:val="24"/>
        </w:rPr>
        <w:t>6.</w:t>
      </w:r>
      <w:r w:rsidRPr="004F73B2">
        <w:rPr>
          <w:i/>
          <w:iCs/>
          <w:sz w:val="28"/>
          <w:szCs w:val="28"/>
        </w:rPr>
        <w:t xml:space="preserve"> </w:t>
      </w:r>
      <w:r w:rsidRPr="004F73B2">
        <w:rPr>
          <w:i/>
          <w:iCs/>
          <w:szCs w:val="24"/>
        </w:rPr>
        <w:t xml:space="preserve">“IntergranularStrain Evolution in a Zircaloy-4 Alloy with Basketweave        morphology” </w:t>
      </w:r>
      <w:r w:rsidRPr="004F73B2">
        <w:rPr>
          <w:b w:val="0"/>
          <w:bCs/>
          <w:szCs w:val="24"/>
        </w:rPr>
        <w:t xml:space="preserve">E. Garlea, B. Clausen, E.A. Kenik, </w:t>
      </w:r>
      <w:r w:rsidRPr="004F73B2">
        <w:rPr>
          <w:b w:val="0"/>
          <w:bCs/>
          <w:szCs w:val="24"/>
          <w:u w:val="single"/>
        </w:rPr>
        <w:t xml:space="preserve">D. Ciurchea, </w:t>
      </w:r>
      <w:r w:rsidRPr="004F73B2">
        <w:rPr>
          <w:b w:val="0"/>
          <w:bCs/>
          <w:szCs w:val="24"/>
        </w:rPr>
        <w:t xml:space="preserve">S.C. Vogel, J.W.L. Pang, H. Choo, </w:t>
      </w:r>
      <w:r w:rsidRPr="004F73B2">
        <w:rPr>
          <w:szCs w:val="24"/>
        </w:rPr>
        <w:t>Met. Metal. Trans A., vol 41A (2010)p.1255-1260.</w:t>
      </w:r>
    </w:p>
    <w:p w:rsidR="004F73B2" w:rsidRPr="004F73B2" w:rsidRDefault="004F73B2" w:rsidP="007D13F2">
      <w:pPr>
        <w:pStyle w:val="BodyText"/>
        <w:numPr>
          <w:ilvl w:val="0"/>
          <w:numId w:val="18"/>
        </w:numPr>
        <w:rPr>
          <w:b w:val="0"/>
          <w:i/>
          <w:szCs w:val="24"/>
        </w:rPr>
      </w:pPr>
      <w:r w:rsidRPr="00EC7194">
        <w:rPr>
          <w:b w:val="0"/>
          <w:i/>
          <w:szCs w:val="24"/>
          <w:highlight w:val="yellow"/>
        </w:rPr>
        <w:t>Colaborare cu cele mai mari laboratoare din lume(LANL,ORNL) folosind clasificarea transformarii de fază dată de mine (nr. 2) !</w:t>
      </w:r>
    </w:p>
    <w:p w:rsidR="00D64F76" w:rsidRPr="00D102E7" w:rsidRDefault="00D64F76" w:rsidP="00D102E7">
      <w:pPr>
        <w:rPr>
          <w:sz w:val="24"/>
          <w:szCs w:val="24"/>
        </w:rPr>
      </w:pPr>
    </w:p>
    <w:p w:rsidR="00EC7194" w:rsidRDefault="00C85404">
      <w:pPr>
        <w:rPr>
          <w:sz w:val="24"/>
          <w:lang w:val="ro-RO"/>
        </w:rPr>
      </w:pPr>
      <w:r>
        <w:rPr>
          <w:b/>
          <w:sz w:val="24"/>
          <w:lang w:val="ro-RO"/>
        </w:rPr>
        <w:t>13. Membru al asociaţiilor profesionale:</w:t>
      </w:r>
      <w:r w:rsidRPr="00415C3D">
        <w:rPr>
          <w:sz w:val="24"/>
          <w:lang w:val="ro-RO"/>
        </w:rPr>
        <w:t xml:space="preserve"> </w:t>
      </w:r>
      <w:r w:rsidR="00EC7194">
        <w:rPr>
          <w:sz w:val="24"/>
          <w:lang w:val="ro-RO"/>
        </w:rPr>
        <w:t>, New York Academy of Sciences (Scientists without Frontiers) ,</w:t>
      </w:r>
      <w:r w:rsidRPr="00415C3D">
        <w:rPr>
          <w:sz w:val="24"/>
          <w:lang w:val="ro-RO"/>
        </w:rPr>
        <w:t xml:space="preserve">Societatea </w:t>
      </w:r>
      <w:r w:rsidR="00D64F76" w:rsidRPr="00415C3D">
        <w:rPr>
          <w:sz w:val="24"/>
          <w:lang w:val="ro-RO"/>
        </w:rPr>
        <w:t xml:space="preserve">Româna </w:t>
      </w:r>
      <w:r w:rsidRPr="00415C3D">
        <w:rPr>
          <w:sz w:val="24"/>
          <w:lang w:val="ro-RO"/>
        </w:rPr>
        <w:t xml:space="preserve">de </w:t>
      </w:r>
      <w:r w:rsidR="00D64F76" w:rsidRPr="00415C3D">
        <w:rPr>
          <w:sz w:val="24"/>
          <w:lang w:val="ro-RO"/>
        </w:rPr>
        <w:t>Fizica, European Physical Society, Balkan Physical Society</w:t>
      </w:r>
    </w:p>
    <w:p w:rsidR="00EC7194" w:rsidRDefault="00EC7194">
      <w:pPr>
        <w:rPr>
          <w:b/>
          <w:sz w:val="24"/>
          <w:lang w:val="ro-RO"/>
        </w:rPr>
      </w:pPr>
    </w:p>
    <w:p w:rsidR="00C85404" w:rsidRPr="00415C3D" w:rsidRDefault="00C85404">
      <w:pPr>
        <w:rPr>
          <w:sz w:val="24"/>
          <w:lang w:val="ro-RO"/>
        </w:rPr>
      </w:pPr>
      <w:r>
        <w:rPr>
          <w:b/>
          <w:sz w:val="24"/>
          <w:lang w:val="ro-RO"/>
        </w:rPr>
        <w:t>14. Limbi straine</w:t>
      </w:r>
      <w:r>
        <w:rPr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cunoscute: </w:t>
      </w:r>
      <w:r w:rsidRPr="00415C3D">
        <w:rPr>
          <w:sz w:val="24"/>
          <w:lang w:val="ro-RO"/>
        </w:rPr>
        <w:t xml:space="preserve">engleză, franceză, </w:t>
      </w:r>
      <w:r w:rsidR="00D64F76" w:rsidRPr="00415C3D">
        <w:rPr>
          <w:sz w:val="24"/>
          <w:lang w:val="ro-RO"/>
        </w:rPr>
        <w:t>germana</w:t>
      </w:r>
      <w:r w:rsidRPr="00415C3D">
        <w:rPr>
          <w:sz w:val="24"/>
          <w:lang w:val="ro-RO"/>
        </w:rPr>
        <w:t>ă</w:t>
      </w:r>
    </w:p>
    <w:p w:rsidR="00EC7194" w:rsidRDefault="00EC7194">
      <w:pPr>
        <w:rPr>
          <w:b/>
          <w:sz w:val="24"/>
          <w:lang w:val="ro-RO"/>
        </w:rPr>
      </w:pPr>
    </w:p>
    <w:p w:rsidR="00E4795B" w:rsidRDefault="00C85404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15. Alte competenţe: </w:t>
      </w:r>
    </w:p>
    <w:p w:rsidR="00C85404" w:rsidRDefault="00E4795B" w:rsidP="00E4795B">
      <w:pPr>
        <w:ind w:left="720"/>
        <w:rPr>
          <w:sz w:val="24"/>
          <w:lang w:val="ro-RO"/>
        </w:rPr>
      </w:pPr>
      <w:r w:rsidRPr="00BB7C76">
        <w:rPr>
          <w:rStyle w:val="spnmessagetext"/>
          <w:rFonts w:ascii="Verdana" w:hAnsi="Verdana"/>
          <w:lang w:val="it-IT"/>
        </w:rPr>
        <w:t xml:space="preserve">• </w:t>
      </w:r>
      <w:r w:rsidR="00D64F76" w:rsidRPr="00415C3D">
        <w:rPr>
          <w:sz w:val="24"/>
          <w:lang w:val="ro-RO"/>
        </w:rPr>
        <w:t>programare C, PA</w:t>
      </w:r>
      <w:r w:rsidR="00D565C4">
        <w:rPr>
          <w:sz w:val="24"/>
          <w:lang w:val="ro-RO"/>
        </w:rPr>
        <w:t xml:space="preserve">SCAL, FORTRAN, WinAPI32, etc, </w:t>
      </w:r>
    </w:p>
    <w:p w:rsidR="00EC7194" w:rsidRDefault="00EC7194" w:rsidP="001E7043">
      <w:pPr>
        <w:rPr>
          <w:b/>
          <w:sz w:val="24"/>
          <w:lang w:val="ro-RO"/>
        </w:rPr>
      </w:pPr>
    </w:p>
    <w:p w:rsidR="00415C3D" w:rsidRDefault="00C85404" w:rsidP="001E7043">
      <w:pPr>
        <w:rPr>
          <w:sz w:val="24"/>
          <w:lang w:val="ro-RO"/>
        </w:rPr>
      </w:pPr>
      <w:r>
        <w:rPr>
          <w:b/>
          <w:sz w:val="24"/>
          <w:lang w:val="ro-RO"/>
        </w:rPr>
        <w:t>16.</w:t>
      </w:r>
      <w:r>
        <w:rPr>
          <w:sz w:val="24"/>
          <w:lang w:val="ro-RO"/>
        </w:rPr>
        <w:t xml:space="preserve"> </w:t>
      </w:r>
      <w:r>
        <w:rPr>
          <w:b/>
          <w:sz w:val="24"/>
          <w:lang w:val="ro-RO"/>
        </w:rPr>
        <w:t>Specializări şi calificări:</w:t>
      </w:r>
      <w:r>
        <w:rPr>
          <w:sz w:val="24"/>
          <w:lang w:val="ro-RO"/>
        </w:rPr>
        <w:t xml:space="preserve"> </w:t>
      </w:r>
    </w:p>
    <w:p w:rsidR="00415C3D" w:rsidRDefault="00415C3D" w:rsidP="00415C3D">
      <w:pPr>
        <w:ind w:left="720"/>
        <w:rPr>
          <w:sz w:val="24"/>
          <w:lang w:val="ro-RO"/>
        </w:rPr>
      </w:pPr>
      <w:r w:rsidRPr="00BB7C76">
        <w:rPr>
          <w:rStyle w:val="spnmessagetext"/>
          <w:rFonts w:ascii="Verdana" w:hAnsi="Verdana"/>
          <w:lang w:val="it-IT"/>
        </w:rPr>
        <w:t xml:space="preserve">• </w:t>
      </w:r>
      <w:r w:rsidR="001E7043">
        <w:rPr>
          <w:sz w:val="24"/>
          <w:lang w:val="ro-RO"/>
        </w:rPr>
        <w:t xml:space="preserve">Bursa </w:t>
      </w:r>
      <w:r w:rsidR="00515820">
        <w:rPr>
          <w:sz w:val="24"/>
          <w:lang w:val="ro-RO"/>
        </w:rPr>
        <w:t xml:space="preserve">post-doc </w:t>
      </w:r>
      <w:r w:rsidR="001E7043">
        <w:rPr>
          <w:sz w:val="24"/>
          <w:lang w:val="ro-RO"/>
        </w:rPr>
        <w:t xml:space="preserve">TEMPUS, „Nuclear Safety”, Uni Karlsruhe, Germania, 1995/1996, </w:t>
      </w:r>
    </w:p>
    <w:p w:rsidR="00C85404" w:rsidRDefault="00415C3D" w:rsidP="00415C3D">
      <w:pPr>
        <w:ind w:left="720"/>
        <w:rPr>
          <w:lang w:val="en-CA"/>
        </w:rPr>
      </w:pPr>
      <w:r w:rsidRPr="00BB7C76">
        <w:rPr>
          <w:rStyle w:val="spnmessagetext"/>
          <w:rFonts w:ascii="Verdana" w:hAnsi="Verdana"/>
          <w:lang w:val="fr-FR"/>
        </w:rPr>
        <w:t xml:space="preserve">• </w:t>
      </w:r>
      <w:r w:rsidR="001E7043">
        <w:rPr>
          <w:sz w:val="24"/>
          <w:lang w:val="ro-RO"/>
        </w:rPr>
        <w:t xml:space="preserve">Bursa </w:t>
      </w:r>
      <w:r w:rsidR="00515820">
        <w:rPr>
          <w:sz w:val="24"/>
          <w:lang w:val="ro-RO"/>
        </w:rPr>
        <w:t xml:space="preserve">post-doc </w:t>
      </w:r>
      <w:r w:rsidR="001E7043">
        <w:rPr>
          <w:sz w:val="24"/>
          <w:lang w:val="ro-RO"/>
        </w:rPr>
        <w:t>SSTC,</w:t>
      </w:r>
      <w:r>
        <w:rPr>
          <w:sz w:val="24"/>
          <w:lang w:val="ro-RO"/>
        </w:rPr>
        <w:t xml:space="preserve"> Université Libre de Bruxelles,</w:t>
      </w:r>
      <w:r w:rsidR="001E7043">
        <w:rPr>
          <w:sz w:val="24"/>
          <w:lang w:val="ro-RO"/>
        </w:rPr>
        <w:t xml:space="preserve"> Belgia, 1997/1998</w:t>
      </w:r>
      <w:r w:rsidR="00BD7D56" w:rsidRPr="009B4908">
        <w:rPr>
          <w:lang w:val="en-CA"/>
        </w:rPr>
        <w:fldChar w:fldCharType="begin"/>
      </w:r>
      <w:r w:rsidR="001E7043" w:rsidRPr="00BB7C76">
        <w:rPr>
          <w:lang w:val="fr-FR"/>
        </w:rPr>
        <w:instrText xml:space="preserve"> SEQ CHAPTER \h \r 1</w:instrText>
      </w:r>
      <w:r w:rsidR="00BD7D56" w:rsidRPr="009B4908">
        <w:rPr>
          <w:lang w:val="en-CA"/>
        </w:rPr>
        <w:fldChar w:fldCharType="end"/>
      </w:r>
    </w:p>
    <w:p w:rsidR="00EC7194" w:rsidRDefault="00EC7194">
      <w:pPr>
        <w:rPr>
          <w:b/>
          <w:sz w:val="24"/>
          <w:lang w:val="ro-RO"/>
        </w:rPr>
      </w:pPr>
    </w:p>
    <w:p w:rsidR="00D75F57" w:rsidRPr="00B81A38" w:rsidRDefault="00C85404">
      <w:pPr>
        <w:rPr>
          <w:b/>
          <w:sz w:val="24"/>
          <w:lang w:val="ro-RO"/>
        </w:rPr>
      </w:pPr>
      <w:r w:rsidRPr="00B81A38">
        <w:rPr>
          <w:b/>
          <w:sz w:val="24"/>
          <w:lang w:val="ro-RO"/>
        </w:rPr>
        <w:t>1</w:t>
      </w:r>
      <w:r w:rsidR="00B81A38">
        <w:rPr>
          <w:b/>
          <w:sz w:val="24"/>
          <w:lang w:val="ro-RO"/>
        </w:rPr>
        <w:t>7</w:t>
      </w:r>
      <w:r w:rsidRPr="00B81A38">
        <w:rPr>
          <w:b/>
          <w:sz w:val="24"/>
          <w:lang w:val="ro-RO"/>
        </w:rPr>
        <w:t>. Experienţa acumulată în alte programe naţionale/internaţionale</w:t>
      </w:r>
      <w:r w:rsidR="001E7043" w:rsidRPr="00B81A38">
        <w:rPr>
          <w:b/>
          <w:sz w:val="24"/>
          <w:lang w:val="ro-RO"/>
        </w:rPr>
        <w:t xml:space="preserve"> </w:t>
      </w:r>
      <w:r w:rsidRPr="00B81A38">
        <w:rPr>
          <w:b/>
          <w:sz w:val="24"/>
          <w:lang w:val="ro-RO"/>
        </w:rPr>
        <w:t>:</w:t>
      </w:r>
      <w:r w:rsidR="00D64F76" w:rsidRPr="00B81A38">
        <w:rPr>
          <w:b/>
          <w:sz w:val="24"/>
          <w:lang w:val="ro-RO"/>
        </w:rPr>
        <w:t xml:space="preserve"> </w:t>
      </w:r>
    </w:p>
    <w:p w:rsidR="00D75F57" w:rsidRPr="00B81A38" w:rsidRDefault="00D75F57" w:rsidP="00D75F57">
      <w:pPr>
        <w:rPr>
          <w:b/>
          <w:lang w:val="it-IT"/>
        </w:rPr>
      </w:pPr>
    </w:p>
    <w:tbl>
      <w:tblPr>
        <w:tblW w:w="104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/>
      </w:tblPr>
      <w:tblGrid>
        <w:gridCol w:w="4320"/>
        <w:gridCol w:w="2059"/>
        <w:gridCol w:w="4111"/>
      </w:tblGrid>
      <w:tr w:rsidR="00D75F57" w:rsidRPr="00B81A38">
        <w:tc>
          <w:tcPr>
            <w:tcW w:w="4320" w:type="dxa"/>
          </w:tcPr>
          <w:p w:rsidR="00D75F57" w:rsidRPr="00B81A38" w:rsidRDefault="00D75F57" w:rsidP="00C85404">
            <w:pPr>
              <w:jc w:val="center"/>
              <w:rPr>
                <w:b/>
                <w:sz w:val="24"/>
                <w:szCs w:val="24"/>
              </w:rPr>
            </w:pPr>
            <w:r w:rsidRPr="00B81A38">
              <w:rPr>
                <w:b/>
                <w:sz w:val="24"/>
                <w:szCs w:val="24"/>
              </w:rPr>
              <w:t>Programul/Proiectul</w:t>
            </w:r>
          </w:p>
        </w:tc>
        <w:tc>
          <w:tcPr>
            <w:tcW w:w="2059" w:type="dxa"/>
          </w:tcPr>
          <w:p w:rsidR="00D75F57" w:rsidRPr="00B81A38" w:rsidRDefault="00D75F57" w:rsidP="00C85404">
            <w:pPr>
              <w:jc w:val="center"/>
              <w:rPr>
                <w:b/>
                <w:sz w:val="24"/>
                <w:szCs w:val="24"/>
              </w:rPr>
            </w:pPr>
            <w:r w:rsidRPr="00B81A38">
              <w:rPr>
                <w:b/>
                <w:sz w:val="24"/>
                <w:szCs w:val="24"/>
              </w:rPr>
              <w:t>Funcţia</w:t>
            </w:r>
          </w:p>
        </w:tc>
        <w:tc>
          <w:tcPr>
            <w:tcW w:w="4111" w:type="dxa"/>
          </w:tcPr>
          <w:p w:rsidR="00D75F57" w:rsidRPr="00B81A38" w:rsidRDefault="00D75F57" w:rsidP="00C8540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B81A38">
              <w:rPr>
                <w:b/>
                <w:sz w:val="24"/>
                <w:szCs w:val="24"/>
                <w:lang w:val="es-ES"/>
              </w:rPr>
              <w:t>Perioada:de la... până la...</w:t>
            </w:r>
          </w:p>
        </w:tc>
      </w:tr>
      <w:tr w:rsidR="00D75F57" w:rsidRPr="00BB7C76">
        <w:tc>
          <w:tcPr>
            <w:tcW w:w="4320" w:type="dxa"/>
          </w:tcPr>
          <w:p w:rsidR="000B2E65" w:rsidRPr="00EC0C4F" w:rsidRDefault="00BD7D56" w:rsidP="00EC0C4F">
            <w:pPr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  <w:lang w:val="en-CA"/>
              </w:rPr>
              <w:lastRenderedPageBreak/>
              <w:fldChar w:fldCharType="begin"/>
            </w:r>
            <w:r w:rsidR="000B2E65" w:rsidRPr="00EC0C4F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Pr="00EC0C4F">
              <w:rPr>
                <w:sz w:val="24"/>
                <w:szCs w:val="24"/>
                <w:lang w:val="en-CA"/>
              </w:rPr>
              <w:fldChar w:fldCharType="end"/>
            </w:r>
            <w:r w:rsidR="000B2E65" w:rsidRPr="00EC0C4F">
              <w:rPr>
                <w:bCs/>
                <w:sz w:val="24"/>
                <w:szCs w:val="24"/>
              </w:rPr>
              <w:t>"</w:t>
            </w:r>
            <w:r w:rsidR="000B2E65" w:rsidRPr="00EC0C4F">
              <w:rPr>
                <w:bCs/>
                <w:iCs/>
                <w:sz w:val="24"/>
                <w:szCs w:val="24"/>
              </w:rPr>
              <w:t>Numerical modelling of electric and magnetic properties of Bi:2223 superconductors after substitution with 3d elements for Cu</w:t>
            </w:r>
            <w:r w:rsidR="000B2E65" w:rsidRPr="00EC0C4F">
              <w:rPr>
                <w:bCs/>
                <w:sz w:val="24"/>
                <w:szCs w:val="24"/>
              </w:rPr>
              <w:t>"</w:t>
            </w:r>
          </w:p>
          <w:p w:rsidR="00D75F57" w:rsidRPr="00EC0C4F" w:rsidRDefault="00D75F57" w:rsidP="00EC0C4F">
            <w:pPr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-proiect international</w:t>
            </w:r>
          </w:p>
        </w:tc>
        <w:tc>
          <w:tcPr>
            <w:tcW w:w="2059" w:type="dxa"/>
          </w:tcPr>
          <w:p w:rsidR="00D75F57" w:rsidRPr="00EC0C4F" w:rsidRDefault="00D102E7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R</w:t>
            </w:r>
            <w:r w:rsidR="00D75F57" w:rsidRPr="00EC0C4F">
              <w:rPr>
                <w:sz w:val="24"/>
                <w:szCs w:val="24"/>
              </w:rPr>
              <w:t>esponsabil</w:t>
            </w:r>
          </w:p>
        </w:tc>
        <w:tc>
          <w:tcPr>
            <w:tcW w:w="4111" w:type="dxa"/>
          </w:tcPr>
          <w:p w:rsidR="00D75F57" w:rsidRPr="00BB7C76" w:rsidRDefault="009B4908" w:rsidP="00C85404">
            <w:pPr>
              <w:jc w:val="center"/>
              <w:rPr>
                <w:sz w:val="24"/>
                <w:szCs w:val="24"/>
                <w:lang w:val="it-IT"/>
              </w:rPr>
            </w:pPr>
            <w:r w:rsidRPr="00BB7C76">
              <w:rPr>
                <w:sz w:val="24"/>
                <w:szCs w:val="24"/>
                <w:lang w:val="it-IT"/>
              </w:rPr>
              <w:t>3</w:t>
            </w:r>
            <w:r w:rsidR="00D75F57" w:rsidRPr="00BB7C76">
              <w:rPr>
                <w:sz w:val="24"/>
                <w:szCs w:val="24"/>
                <w:lang w:val="it-IT"/>
              </w:rPr>
              <w:t>.</w:t>
            </w:r>
            <w:r w:rsidRPr="00BB7C76">
              <w:rPr>
                <w:sz w:val="24"/>
                <w:szCs w:val="24"/>
                <w:lang w:val="it-IT"/>
              </w:rPr>
              <w:t>09</w:t>
            </w:r>
            <w:r w:rsidR="00D75F57" w:rsidRPr="00BB7C76">
              <w:rPr>
                <w:sz w:val="24"/>
                <w:szCs w:val="24"/>
                <w:lang w:val="it-IT"/>
              </w:rPr>
              <w:t>.199</w:t>
            </w:r>
            <w:r w:rsidRPr="00BB7C76">
              <w:rPr>
                <w:sz w:val="24"/>
                <w:szCs w:val="24"/>
                <w:lang w:val="it-IT"/>
              </w:rPr>
              <w:t>7</w:t>
            </w:r>
            <w:r w:rsidR="00D75F57" w:rsidRPr="00BB7C76">
              <w:rPr>
                <w:sz w:val="24"/>
                <w:szCs w:val="24"/>
                <w:lang w:val="it-IT"/>
              </w:rPr>
              <w:t>-</w:t>
            </w:r>
            <w:r w:rsidRPr="00BB7C76">
              <w:rPr>
                <w:sz w:val="24"/>
                <w:szCs w:val="24"/>
                <w:lang w:val="it-IT"/>
              </w:rPr>
              <w:t>3</w:t>
            </w:r>
            <w:r w:rsidR="00D75F57" w:rsidRPr="00BB7C76">
              <w:rPr>
                <w:sz w:val="24"/>
                <w:szCs w:val="24"/>
                <w:lang w:val="it-IT"/>
              </w:rPr>
              <w:t>,</w:t>
            </w:r>
            <w:r w:rsidRPr="00BB7C76">
              <w:rPr>
                <w:sz w:val="24"/>
                <w:szCs w:val="24"/>
                <w:lang w:val="it-IT"/>
              </w:rPr>
              <w:t>09.1998</w:t>
            </w:r>
          </w:p>
          <w:p w:rsidR="00D75F57" w:rsidRPr="00BB7C76" w:rsidRDefault="00D75F57" w:rsidP="00C85404">
            <w:pPr>
              <w:rPr>
                <w:sz w:val="24"/>
                <w:szCs w:val="24"/>
                <w:lang w:val="it-IT"/>
              </w:rPr>
            </w:pPr>
            <w:r w:rsidRPr="00BB7C76">
              <w:rPr>
                <w:sz w:val="24"/>
                <w:szCs w:val="24"/>
                <w:lang w:val="it-IT"/>
              </w:rPr>
              <w:t>Universitatea Libera din Bruxelles-Belgia, Departamentul de Fizica Starii Solide.</w:t>
            </w:r>
          </w:p>
        </w:tc>
      </w:tr>
      <w:tr w:rsidR="00D75F57" w:rsidRPr="00EC0C4F">
        <w:tc>
          <w:tcPr>
            <w:tcW w:w="4320" w:type="dxa"/>
          </w:tcPr>
          <w:p w:rsidR="00D75F57" w:rsidRPr="00BB7C76" w:rsidRDefault="00D75F57" w:rsidP="00EC0C4F">
            <w:pPr>
              <w:rPr>
                <w:sz w:val="24"/>
                <w:szCs w:val="24"/>
                <w:lang w:val="fr-FR"/>
              </w:rPr>
            </w:pPr>
            <w:r w:rsidRPr="00BB7C76">
              <w:rPr>
                <w:sz w:val="24"/>
                <w:szCs w:val="24"/>
                <w:lang w:val="fr-FR"/>
              </w:rPr>
              <w:t>„Etude des proprietes electriques et magnetiques dans les supraconducterurs de haute temperature”</w:t>
            </w:r>
          </w:p>
        </w:tc>
        <w:tc>
          <w:tcPr>
            <w:tcW w:w="2059" w:type="dxa"/>
          </w:tcPr>
          <w:p w:rsidR="00D75F57" w:rsidRPr="00EC0C4F" w:rsidRDefault="009B4908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Partener</w:t>
            </w:r>
          </w:p>
        </w:tc>
        <w:tc>
          <w:tcPr>
            <w:tcW w:w="4111" w:type="dxa"/>
          </w:tcPr>
          <w:p w:rsidR="00D75F57" w:rsidRPr="00EC0C4F" w:rsidRDefault="00D75F57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15 06-30.07(2001)</w:t>
            </w:r>
          </w:p>
        </w:tc>
      </w:tr>
      <w:tr w:rsidR="00D75F57" w:rsidRPr="00EC0C4F">
        <w:tc>
          <w:tcPr>
            <w:tcW w:w="4320" w:type="dxa"/>
          </w:tcPr>
          <w:p w:rsidR="00D75F57" w:rsidRPr="00EC0C4F" w:rsidRDefault="00D75F57" w:rsidP="00EC0C4F">
            <w:pPr>
              <w:rPr>
                <w:sz w:val="24"/>
                <w:szCs w:val="24"/>
              </w:rPr>
            </w:pPr>
            <w:r w:rsidRPr="00EC0C4F">
              <w:rPr>
                <w:bCs/>
                <w:color w:val="000000"/>
                <w:sz w:val="24"/>
                <w:szCs w:val="24"/>
              </w:rPr>
              <w:t>Studiul proprietatilor supraconductorilor cu temperatura critica inalta si perspectivele utilizarii lor in electronica si electrotehnica</w:t>
            </w:r>
          </w:p>
        </w:tc>
        <w:tc>
          <w:tcPr>
            <w:tcW w:w="2059" w:type="dxa"/>
          </w:tcPr>
          <w:p w:rsidR="00D75F57" w:rsidRPr="00EC0C4F" w:rsidRDefault="009B4908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Partener</w:t>
            </w:r>
          </w:p>
        </w:tc>
        <w:tc>
          <w:tcPr>
            <w:tcW w:w="4111" w:type="dxa"/>
          </w:tcPr>
          <w:p w:rsidR="00D75F57" w:rsidRPr="00EC0C4F" w:rsidRDefault="00D75F57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2000-2002</w:t>
            </w:r>
          </w:p>
        </w:tc>
      </w:tr>
      <w:tr w:rsidR="00D75F57" w:rsidRPr="00EC0C4F">
        <w:tc>
          <w:tcPr>
            <w:tcW w:w="4320" w:type="dxa"/>
          </w:tcPr>
          <w:p w:rsidR="00D75F57" w:rsidRPr="00BB7C76" w:rsidRDefault="00D75F57" w:rsidP="00EC0C4F">
            <w:pPr>
              <w:spacing w:before="120"/>
              <w:rPr>
                <w:sz w:val="24"/>
                <w:szCs w:val="24"/>
                <w:lang w:val="it-IT"/>
              </w:rPr>
            </w:pPr>
            <w:r w:rsidRPr="00BB7C76">
              <w:rPr>
                <w:sz w:val="24"/>
                <w:szCs w:val="24"/>
                <w:lang w:val="it-IT"/>
              </w:rPr>
              <w:t>‘’S</w:t>
            </w:r>
            <w:r w:rsidR="00604537" w:rsidRPr="00BB7C76">
              <w:rPr>
                <w:sz w:val="24"/>
                <w:szCs w:val="24"/>
                <w:lang w:val="it-IT"/>
              </w:rPr>
              <w:t>tudiul proceselor proceselor disipative dfin starea mixta a supraconductorilor oxidici cu temperatura critica inalta</w:t>
            </w:r>
            <w:r w:rsidRPr="00BB7C76">
              <w:rPr>
                <w:sz w:val="24"/>
                <w:szCs w:val="24"/>
                <w:lang w:val="it-IT"/>
              </w:rPr>
              <w:t>’’</w:t>
            </w:r>
          </w:p>
          <w:p w:rsidR="00D75F57" w:rsidRPr="00EC0C4F" w:rsidRDefault="00D75F57" w:rsidP="00EC0C4F">
            <w:pPr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(grant CNCSIS-3 ani)</w:t>
            </w:r>
          </w:p>
        </w:tc>
        <w:tc>
          <w:tcPr>
            <w:tcW w:w="2059" w:type="dxa"/>
          </w:tcPr>
          <w:p w:rsidR="00D75F57" w:rsidRPr="00EC0C4F" w:rsidRDefault="009B4908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Partener</w:t>
            </w:r>
          </w:p>
        </w:tc>
        <w:tc>
          <w:tcPr>
            <w:tcW w:w="4111" w:type="dxa"/>
          </w:tcPr>
          <w:p w:rsidR="00D75F57" w:rsidRPr="00EC0C4F" w:rsidRDefault="00D75F57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1998-2000</w:t>
            </w:r>
          </w:p>
        </w:tc>
      </w:tr>
      <w:tr w:rsidR="00D75F57" w:rsidRPr="00EC0C4F">
        <w:tc>
          <w:tcPr>
            <w:tcW w:w="4320" w:type="dxa"/>
          </w:tcPr>
          <w:p w:rsidR="00D75F57" w:rsidRPr="00BB7C76" w:rsidRDefault="00D75F57" w:rsidP="00EC0C4F">
            <w:pPr>
              <w:rPr>
                <w:sz w:val="24"/>
                <w:szCs w:val="24"/>
                <w:lang w:val="it-IT"/>
              </w:rPr>
            </w:pPr>
            <w:r w:rsidRPr="00BB7C76">
              <w:rPr>
                <w:sz w:val="24"/>
                <w:szCs w:val="24"/>
                <w:lang w:val="it-IT"/>
              </w:rPr>
              <w:t>‘’C</w:t>
            </w:r>
            <w:r w:rsidR="00604537" w:rsidRPr="00BB7C76">
              <w:rPr>
                <w:sz w:val="24"/>
                <w:szCs w:val="24"/>
                <w:lang w:val="it-IT"/>
              </w:rPr>
              <w:t>ontrolul dinamicii vortexurilor intergranulare si a starii normale a supraconductorilor oxidici”</w:t>
            </w:r>
          </w:p>
          <w:p w:rsidR="00D75F57" w:rsidRPr="00EC0C4F" w:rsidRDefault="00D75F57" w:rsidP="00EC0C4F">
            <w:pPr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(grant CNCSIS-3 ani)</w:t>
            </w:r>
          </w:p>
        </w:tc>
        <w:tc>
          <w:tcPr>
            <w:tcW w:w="2059" w:type="dxa"/>
          </w:tcPr>
          <w:p w:rsidR="00D75F57" w:rsidRPr="00EC0C4F" w:rsidRDefault="009B4908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Partener</w:t>
            </w:r>
          </w:p>
        </w:tc>
        <w:tc>
          <w:tcPr>
            <w:tcW w:w="4111" w:type="dxa"/>
          </w:tcPr>
          <w:p w:rsidR="00D75F57" w:rsidRPr="00EC0C4F" w:rsidRDefault="00D75F57" w:rsidP="00C85404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2000-2003</w:t>
            </w:r>
          </w:p>
        </w:tc>
      </w:tr>
      <w:tr w:rsidR="00D75F57" w:rsidRPr="00EC0C4F">
        <w:tc>
          <w:tcPr>
            <w:tcW w:w="4320" w:type="dxa"/>
          </w:tcPr>
          <w:p w:rsidR="00D75F57" w:rsidRPr="00EC0C4F" w:rsidRDefault="00D75F57" w:rsidP="00EC0C4F">
            <w:pPr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’’S</w:t>
            </w:r>
            <w:r w:rsidR="00604537" w:rsidRPr="00EC0C4F">
              <w:rPr>
                <w:sz w:val="24"/>
                <w:szCs w:val="24"/>
              </w:rPr>
              <w:t>tudiul influentei defectelor si incluziunilor nanometrice asupra proceselor disipative in supraconductorii</w:t>
            </w:r>
            <w:r w:rsidRPr="00EC0C4F">
              <w:rPr>
                <w:sz w:val="24"/>
                <w:szCs w:val="24"/>
              </w:rPr>
              <w:t xml:space="preserve"> HTS’’</w:t>
            </w:r>
          </w:p>
          <w:p w:rsidR="00D75F57" w:rsidRPr="00EC0C4F" w:rsidRDefault="00D75F57" w:rsidP="00EC0C4F">
            <w:pPr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(grant CNCSIS-3 ani)</w:t>
            </w:r>
          </w:p>
        </w:tc>
        <w:tc>
          <w:tcPr>
            <w:tcW w:w="2059" w:type="dxa"/>
          </w:tcPr>
          <w:p w:rsidR="00D75F57" w:rsidRPr="00EC0C4F" w:rsidRDefault="009B4908" w:rsidP="009B4908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Partener</w:t>
            </w:r>
          </w:p>
        </w:tc>
        <w:tc>
          <w:tcPr>
            <w:tcW w:w="4111" w:type="dxa"/>
          </w:tcPr>
          <w:p w:rsidR="00D75F57" w:rsidRPr="00EC0C4F" w:rsidRDefault="00D75F57" w:rsidP="00D64F76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2005-</w:t>
            </w:r>
            <w:r w:rsidR="00FE538E">
              <w:rPr>
                <w:sz w:val="24"/>
                <w:szCs w:val="24"/>
              </w:rPr>
              <w:t>2008</w:t>
            </w:r>
          </w:p>
        </w:tc>
      </w:tr>
      <w:tr w:rsidR="00D102E7" w:rsidRPr="00EC0C4F">
        <w:tc>
          <w:tcPr>
            <w:tcW w:w="4320" w:type="dxa"/>
          </w:tcPr>
          <w:p w:rsidR="00D102E7" w:rsidRDefault="00D102E7" w:rsidP="00EC0C4F">
            <w:pPr>
              <w:rPr>
                <w:rStyle w:val="spnmessagetext"/>
                <w:sz w:val="24"/>
                <w:szCs w:val="24"/>
              </w:rPr>
            </w:pPr>
            <w:r w:rsidRPr="00EC0C4F">
              <w:rPr>
                <w:rStyle w:val="spnmessagetext"/>
                <w:sz w:val="24"/>
                <w:szCs w:val="24"/>
              </w:rPr>
              <w:t>Consortiul National Roman “Education and Training in Nuclear Sciences Platform”</w:t>
            </w:r>
          </w:p>
          <w:p w:rsidR="00D102E7" w:rsidRPr="00EC0C4F" w:rsidRDefault="00D102E7" w:rsidP="00140C39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102E7" w:rsidRPr="00EC0C4F" w:rsidRDefault="00D102E7" w:rsidP="00D102E7">
            <w:pPr>
              <w:jc w:val="center"/>
              <w:rPr>
                <w:rStyle w:val="spnmessagetext"/>
                <w:sz w:val="24"/>
                <w:szCs w:val="24"/>
              </w:rPr>
            </w:pPr>
            <w:r w:rsidRPr="00EC0C4F">
              <w:rPr>
                <w:rStyle w:val="spnmessagetext"/>
                <w:sz w:val="24"/>
                <w:szCs w:val="24"/>
              </w:rPr>
              <w:t>Director</w:t>
            </w:r>
          </w:p>
          <w:p w:rsidR="00D102E7" w:rsidRPr="00EC0C4F" w:rsidRDefault="00D102E7" w:rsidP="00D102E7">
            <w:pPr>
              <w:jc w:val="center"/>
              <w:rPr>
                <w:sz w:val="24"/>
                <w:szCs w:val="24"/>
              </w:rPr>
            </w:pPr>
            <w:r w:rsidRPr="00EC0C4F">
              <w:rPr>
                <w:rStyle w:val="spnmessagetext"/>
                <w:sz w:val="24"/>
                <w:szCs w:val="24"/>
              </w:rPr>
              <w:t xml:space="preserve"> ET in Knowledge Society</w:t>
            </w:r>
          </w:p>
        </w:tc>
        <w:tc>
          <w:tcPr>
            <w:tcW w:w="4111" w:type="dxa"/>
          </w:tcPr>
          <w:p w:rsidR="00D102E7" w:rsidRPr="00EC0C4F" w:rsidRDefault="00D102E7" w:rsidP="00D64F76">
            <w:pPr>
              <w:jc w:val="center"/>
              <w:rPr>
                <w:sz w:val="24"/>
                <w:szCs w:val="24"/>
              </w:rPr>
            </w:pPr>
            <w:r w:rsidRPr="00EC0C4F">
              <w:rPr>
                <w:sz w:val="24"/>
                <w:szCs w:val="24"/>
              </w:rPr>
              <w:t>2005-2009</w:t>
            </w:r>
          </w:p>
        </w:tc>
      </w:tr>
      <w:tr w:rsidR="00140C39" w:rsidRPr="00EC0C4F">
        <w:tc>
          <w:tcPr>
            <w:tcW w:w="4320" w:type="dxa"/>
          </w:tcPr>
          <w:p w:rsidR="00140C39" w:rsidRPr="00EC0C4F" w:rsidRDefault="00140C39" w:rsidP="00140C39">
            <w:pPr>
              <w:rPr>
                <w:b/>
                <w:sz w:val="24"/>
                <w:szCs w:val="24"/>
              </w:rPr>
            </w:pPr>
            <w:r>
              <w:rPr>
                <w:rStyle w:val="spnmessagetext"/>
                <w:sz w:val="24"/>
                <w:szCs w:val="24"/>
              </w:rPr>
              <w:t>Platforma tehnologică europeană pentru dezvoltarea durabilă a energeticii nucleare</w:t>
            </w:r>
            <w:r w:rsidR="00D565C4">
              <w:rPr>
                <w:rStyle w:val="spnmessagetext"/>
                <w:sz w:val="24"/>
                <w:szCs w:val="24"/>
              </w:rPr>
              <w:t xml:space="preserve"> </w:t>
            </w:r>
            <w:r>
              <w:rPr>
                <w:rStyle w:val="spnmessagetext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Sustainable Nuclear Energy-Technology Platform, http://www.snetp.eu)</w:t>
            </w:r>
          </w:p>
          <w:p w:rsidR="00140C39" w:rsidRPr="00EC0C4F" w:rsidRDefault="00140C39" w:rsidP="00EC0C4F">
            <w:pPr>
              <w:rPr>
                <w:rStyle w:val="spnmessagetext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0C39" w:rsidRPr="00EC0C4F" w:rsidRDefault="00140C39" w:rsidP="00D102E7">
            <w:pPr>
              <w:jc w:val="center"/>
              <w:rPr>
                <w:rStyle w:val="spnmessagetext"/>
                <w:sz w:val="24"/>
                <w:szCs w:val="24"/>
              </w:rPr>
            </w:pPr>
            <w:r>
              <w:rPr>
                <w:rStyle w:val="spnmessagetext"/>
                <w:sz w:val="24"/>
                <w:szCs w:val="24"/>
              </w:rPr>
              <w:t>Fondator,</w:t>
            </w:r>
            <w:r w:rsidR="00440B04">
              <w:rPr>
                <w:rStyle w:val="spnmessagetext"/>
                <w:sz w:val="24"/>
                <w:szCs w:val="24"/>
              </w:rPr>
              <w:t xml:space="preserve"> partener</w:t>
            </w:r>
          </w:p>
        </w:tc>
        <w:tc>
          <w:tcPr>
            <w:tcW w:w="4111" w:type="dxa"/>
          </w:tcPr>
          <w:p w:rsidR="00140C39" w:rsidRPr="00EC0C4F" w:rsidRDefault="00140C39" w:rsidP="00D6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2007-prezent</w:t>
            </w:r>
          </w:p>
        </w:tc>
      </w:tr>
    </w:tbl>
    <w:p w:rsidR="00EC7194" w:rsidRDefault="00EC7194" w:rsidP="0021524B">
      <w:pPr>
        <w:pStyle w:val="BodyTextIndent"/>
        <w:ind w:left="0"/>
        <w:rPr>
          <w:b/>
          <w:bCs/>
          <w:lang w:val="it-IT"/>
        </w:rPr>
      </w:pPr>
    </w:p>
    <w:p w:rsidR="00B81A38" w:rsidRDefault="0021524B" w:rsidP="0021524B">
      <w:pPr>
        <w:pStyle w:val="BodyTextIndent"/>
        <w:ind w:left="0"/>
        <w:rPr>
          <w:b/>
          <w:bCs/>
          <w:lang w:val="it-IT"/>
        </w:rPr>
      </w:pPr>
      <w:r w:rsidRPr="0021524B">
        <w:rPr>
          <w:b/>
          <w:bCs/>
          <w:lang w:val="it-IT"/>
        </w:rPr>
        <w:t>18. Alte menţiuni:</w:t>
      </w:r>
    </w:p>
    <w:p w:rsidR="00B81A38" w:rsidRPr="00B81A38" w:rsidRDefault="00B81A38" w:rsidP="00B81A38">
      <w:pPr>
        <w:pStyle w:val="BodyTextIndent"/>
        <w:numPr>
          <w:ilvl w:val="0"/>
          <w:numId w:val="17"/>
        </w:numPr>
        <w:rPr>
          <w:rStyle w:val="spnmessagetext"/>
          <w:szCs w:val="24"/>
          <w:lang w:val="it-IT"/>
        </w:rPr>
      </w:pPr>
      <w:r w:rsidRPr="00B81A38">
        <w:rPr>
          <w:rStyle w:val="spnmessagetext"/>
          <w:b/>
          <w:szCs w:val="24"/>
          <w:lang w:val="it-IT"/>
        </w:rPr>
        <w:t xml:space="preserve">Membru în colectivul editorial </w:t>
      </w:r>
      <w:r w:rsidRPr="00B81A38">
        <w:rPr>
          <w:rStyle w:val="spnmessagetext"/>
          <w:szCs w:val="24"/>
          <w:lang w:val="it-IT"/>
        </w:rPr>
        <w:t>al revistei internaţionale “The Open Mineral Processing Journal”(</w:t>
      </w:r>
      <w:hyperlink r:id="rId9" w:history="1">
        <w:r w:rsidRPr="00B81A38">
          <w:rPr>
            <w:rStyle w:val="Hyperlink"/>
            <w:szCs w:val="24"/>
            <w:lang w:val="it-IT"/>
          </w:rPr>
          <w:t>http://www.tompj.org</w:t>
        </w:r>
      </w:hyperlink>
      <w:r w:rsidRPr="00B81A38">
        <w:rPr>
          <w:rStyle w:val="spnmessagetext"/>
          <w:szCs w:val="24"/>
          <w:lang w:val="it-IT"/>
        </w:rPr>
        <w:t>), la editura Bentham Science(Anglia)</w:t>
      </w:r>
    </w:p>
    <w:p w:rsidR="00B81A38" w:rsidRDefault="00B81A38" w:rsidP="00B81A38">
      <w:pPr>
        <w:pStyle w:val="ListParagraph"/>
        <w:numPr>
          <w:ilvl w:val="0"/>
          <w:numId w:val="17"/>
        </w:numPr>
        <w:rPr>
          <w:rStyle w:val="spnmessagetext"/>
          <w:sz w:val="24"/>
          <w:szCs w:val="24"/>
          <w:lang w:val="it-IT"/>
        </w:rPr>
      </w:pPr>
      <w:r w:rsidRPr="00B81A38">
        <w:rPr>
          <w:rStyle w:val="spnmessagetext"/>
          <w:b/>
          <w:sz w:val="24"/>
          <w:szCs w:val="24"/>
          <w:lang w:val="it-IT"/>
        </w:rPr>
        <w:t>Diploma de Onoare</w:t>
      </w:r>
      <w:r w:rsidRPr="00B81A38">
        <w:rPr>
          <w:rStyle w:val="spnmessagetext"/>
          <w:sz w:val="24"/>
          <w:szCs w:val="24"/>
          <w:lang w:val="it-IT"/>
        </w:rPr>
        <w:t xml:space="preserve"> a Centrului de Cercetari Nucleare Pitesti, 2002. </w:t>
      </w:r>
    </w:p>
    <w:p w:rsidR="00B81A38" w:rsidRPr="00B81A38" w:rsidRDefault="00B81A38" w:rsidP="00B81A38">
      <w:pPr>
        <w:pStyle w:val="ListParagraph"/>
        <w:numPr>
          <w:ilvl w:val="0"/>
          <w:numId w:val="17"/>
        </w:numPr>
        <w:rPr>
          <w:rStyle w:val="spnmessagetext"/>
          <w:sz w:val="24"/>
          <w:szCs w:val="24"/>
          <w:lang w:val="it-IT"/>
        </w:rPr>
      </w:pPr>
      <w:r w:rsidRPr="00B81A38">
        <w:rPr>
          <w:rStyle w:val="spnmessagetext"/>
          <w:b/>
          <w:sz w:val="24"/>
          <w:szCs w:val="24"/>
          <w:lang w:val="it-IT"/>
        </w:rPr>
        <w:t>Biografie</w:t>
      </w:r>
      <w:r w:rsidRPr="00B81A38">
        <w:rPr>
          <w:rStyle w:val="spnmessagetext"/>
          <w:sz w:val="24"/>
          <w:szCs w:val="24"/>
          <w:lang w:val="it-IT"/>
        </w:rPr>
        <w:t xml:space="preserve"> in Marquis “Who's Who in Science and Engineering”, 2003/2004, 2007/2008 etc</w:t>
      </w:r>
    </w:p>
    <w:p w:rsidR="00B81A38" w:rsidRDefault="00B81A38" w:rsidP="0021524B">
      <w:pPr>
        <w:pStyle w:val="BodyTextIndent"/>
        <w:ind w:left="0"/>
        <w:rPr>
          <w:b/>
          <w:bCs/>
          <w:lang w:val="it-IT"/>
        </w:rPr>
      </w:pPr>
    </w:p>
    <w:p w:rsidR="0021524B" w:rsidRPr="0021524B" w:rsidRDefault="0021524B" w:rsidP="0021524B">
      <w:pPr>
        <w:pStyle w:val="BodyTextIndent"/>
        <w:ind w:left="0"/>
        <w:rPr>
          <w:lang w:val="it-IT"/>
        </w:rPr>
      </w:pPr>
      <w:r w:rsidRPr="0021524B">
        <w:rPr>
          <w:b/>
          <w:bCs/>
          <w:lang w:val="it-IT"/>
        </w:rPr>
        <w:t>19. Prezentarea activităţilor didactice</w:t>
      </w:r>
      <w:r w:rsidRPr="0021524B">
        <w:rPr>
          <w:lang w:val="it-IT"/>
        </w:rPr>
        <w:t>:</w:t>
      </w:r>
    </w:p>
    <w:p w:rsidR="0021524B" w:rsidRPr="0021524B" w:rsidRDefault="0021524B" w:rsidP="0021524B">
      <w:pPr>
        <w:jc w:val="both"/>
        <w:rPr>
          <w:lang w:val="it-IT"/>
        </w:rPr>
      </w:pPr>
      <w:r w:rsidRPr="0021524B">
        <w:rPr>
          <w:lang w:val="it-IT"/>
        </w:rPr>
        <w:t>Am o experienta in invatamantul superior de 2</w:t>
      </w:r>
      <w:r w:rsidR="00B81A38">
        <w:rPr>
          <w:lang w:val="it-IT"/>
        </w:rPr>
        <w:t>4</w:t>
      </w:r>
      <w:r w:rsidRPr="0021524B">
        <w:rPr>
          <w:lang w:val="it-IT"/>
        </w:rPr>
        <w:t xml:space="preserve"> de ani, timp in caream dezvoltat mai multe discipline didactice, cum ar fi: </w:t>
      </w:r>
    </w:p>
    <w:p w:rsidR="0021524B" w:rsidRPr="0021524B" w:rsidRDefault="0021524B" w:rsidP="0021524B">
      <w:pPr>
        <w:numPr>
          <w:ilvl w:val="0"/>
          <w:numId w:val="11"/>
        </w:numPr>
        <w:jc w:val="both"/>
        <w:rPr>
          <w:lang w:val="it-IT"/>
        </w:rPr>
      </w:pPr>
      <w:r w:rsidRPr="0021524B">
        <w:rPr>
          <w:b/>
          <w:lang w:val="it-IT"/>
        </w:rPr>
        <w:t>Fizica reactorilor si materialelor nucleare</w:t>
      </w:r>
      <w:r w:rsidRPr="0021524B">
        <w:rPr>
          <w:lang w:val="it-IT"/>
        </w:rPr>
        <w:t>, pana  la nivelul unor consortii nationale si internationale (</w:t>
      </w:r>
      <w:hyperlink r:id="rId10" w:history="1">
        <w:r w:rsidR="004F73B2">
          <w:rPr>
            <w:rStyle w:val="Hyperlink"/>
            <w:lang w:val="it-IT"/>
          </w:rPr>
          <w:t>http://www.academic.ro/tensp</w:t>
        </w:r>
      </w:hyperlink>
      <w:r w:rsidR="004F73B2">
        <w:rPr>
          <w:lang w:val="it-IT"/>
        </w:rPr>
        <w:t>/</w:t>
      </w:r>
      <w:r w:rsidRPr="0021524B">
        <w:rPr>
          <w:lang w:val="it-IT"/>
        </w:rPr>
        <w:t>)</w:t>
      </w:r>
    </w:p>
    <w:p w:rsidR="0021524B" w:rsidRPr="0021524B" w:rsidRDefault="0021524B" w:rsidP="0021524B">
      <w:pPr>
        <w:numPr>
          <w:ilvl w:val="0"/>
          <w:numId w:val="11"/>
        </w:numPr>
        <w:jc w:val="both"/>
        <w:rPr>
          <w:sz w:val="24"/>
          <w:lang w:val="ro-RO"/>
        </w:rPr>
      </w:pPr>
      <w:r w:rsidRPr="0021524B">
        <w:rPr>
          <w:b/>
          <w:lang w:val="it-IT"/>
        </w:rPr>
        <w:t>Prelucrarea automata a datelor fizice</w:t>
      </w:r>
      <w:r w:rsidRPr="0021524B">
        <w:rPr>
          <w:lang w:val="it-IT"/>
        </w:rPr>
        <w:t>, care este sustinuta de publicatii proprii pe internet, certificate  ORDA) si software propriu (</w:t>
      </w:r>
      <w:hyperlink r:id="rId11" w:history="1">
        <w:r w:rsidRPr="0021524B">
          <w:rPr>
            <w:rStyle w:val="Hyperlink"/>
            <w:lang w:val="it-IT"/>
          </w:rPr>
          <w:t>http://www.academic.ro</w:t>
        </w:r>
      </w:hyperlink>
      <w:r w:rsidRPr="0021524B">
        <w:rPr>
          <w:lang w:val="it-IT"/>
        </w:rPr>
        <w:t>)</w:t>
      </w:r>
      <w:r>
        <w:rPr>
          <w:lang w:val="it-IT"/>
        </w:rPr>
        <w:t xml:space="preserve"> </w:t>
      </w:r>
    </w:p>
    <w:p w:rsidR="0021524B" w:rsidRDefault="0021524B" w:rsidP="0021524B">
      <w:pPr>
        <w:numPr>
          <w:ilvl w:val="0"/>
          <w:numId w:val="1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lastRenderedPageBreak/>
        <w:t xml:space="preserve">Sunt </w:t>
      </w:r>
      <w:r w:rsidRPr="0021524B">
        <w:rPr>
          <w:b/>
          <w:sz w:val="24"/>
          <w:lang w:val="ro-RO"/>
        </w:rPr>
        <w:t>autorul clasificarii tranzitiei de faza in Zircaloy</w:t>
      </w:r>
      <w:r>
        <w:rPr>
          <w:sz w:val="24"/>
          <w:lang w:val="ro-RO"/>
        </w:rPr>
        <w:t xml:space="preserve">, a modelarii semicantitateive a anizotropiei in Zircaloy, a mai multor metode de analiza a datelor experimentale precum si a doua structuri supraconductoare noi pentru stiinta. </w:t>
      </w:r>
    </w:p>
    <w:p w:rsidR="00C85404" w:rsidRDefault="0021524B" w:rsidP="0021524B">
      <w:pPr>
        <w:numPr>
          <w:ilvl w:val="0"/>
          <w:numId w:val="1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Detin mai multe </w:t>
      </w:r>
      <w:r w:rsidRPr="0021524B">
        <w:rPr>
          <w:b/>
          <w:sz w:val="24"/>
          <w:lang w:val="ro-RO"/>
        </w:rPr>
        <w:t>brevete de inventie si pachete software inregistrate</w:t>
      </w:r>
      <w:r w:rsidR="00C85404">
        <w:rPr>
          <w:sz w:val="24"/>
          <w:lang w:val="ro-RO"/>
        </w:rPr>
        <w:t>.</w:t>
      </w:r>
    </w:p>
    <w:p w:rsidR="00D565C4" w:rsidRDefault="00140C39">
      <w:pPr>
        <w:rPr>
          <w:sz w:val="24"/>
          <w:lang w:val="ro-RO"/>
        </w:rPr>
      </w:pPr>
      <w:r w:rsidRPr="00140C39">
        <w:rPr>
          <w:b/>
          <w:sz w:val="24"/>
          <w:lang w:val="ro-RO"/>
        </w:rPr>
        <w:t>20. Rude mai cunoscute:</w:t>
      </w:r>
      <w:r>
        <w:rPr>
          <w:sz w:val="24"/>
          <w:lang w:val="ro-RO"/>
        </w:rPr>
        <w:t xml:space="preserve"> </w:t>
      </w:r>
    </w:p>
    <w:p w:rsidR="00140C39" w:rsidRPr="00D565C4" w:rsidRDefault="00140C39" w:rsidP="00D565C4">
      <w:pPr>
        <w:pStyle w:val="ListParagraph"/>
        <w:numPr>
          <w:ilvl w:val="0"/>
          <w:numId w:val="13"/>
        </w:numPr>
        <w:rPr>
          <w:sz w:val="24"/>
          <w:lang w:val="ro-RO"/>
        </w:rPr>
      </w:pPr>
      <w:r w:rsidRPr="00D565C4">
        <w:rPr>
          <w:sz w:val="24"/>
          <w:lang w:val="ro-RO"/>
        </w:rPr>
        <w:t>Soţia, Mariana Livia Ciurchea este Production Manager la Pfizer-Romania, site-ul din Cluj-Napoca.</w:t>
      </w:r>
      <w:r w:rsidR="00B1435B" w:rsidRPr="00D565C4">
        <w:rPr>
          <w:sz w:val="24"/>
          <w:lang w:val="ro-RO"/>
        </w:rPr>
        <w:t xml:space="preserve"> Tătăl său, Laurenţiu Hodorog, senior al Clujului, a fost fondatorul şi directorul Casei de Cultură a Studenţilor din Cluj şi fondator al Ansamblului Marţişorul. </w:t>
      </w:r>
    </w:p>
    <w:p w:rsidR="00140C39" w:rsidRPr="00D565C4" w:rsidRDefault="00140C39" w:rsidP="00D565C4">
      <w:pPr>
        <w:pStyle w:val="ListParagraph"/>
        <w:numPr>
          <w:ilvl w:val="0"/>
          <w:numId w:val="13"/>
        </w:numPr>
        <w:rPr>
          <w:sz w:val="24"/>
          <w:lang w:val="ro-RO"/>
        </w:rPr>
      </w:pPr>
      <w:r w:rsidRPr="00D565C4">
        <w:rPr>
          <w:sz w:val="24"/>
          <w:lang w:val="ro-RO"/>
        </w:rPr>
        <w:t>Mama, Ciurchea Maria, fost conferentiar la UBB, autoare  a Determinatoruui Lichenilor din România. Cartea sa de metodica Predării Stiinţelor Biologice este dată şi acum ca bibliografie pentru perfecţionarea profesorilor de biologie.</w:t>
      </w:r>
    </w:p>
    <w:p w:rsidR="00140C39" w:rsidRPr="00D565C4" w:rsidRDefault="00140C39" w:rsidP="00D565C4">
      <w:pPr>
        <w:pStyle w:val="ListParagraph"/>
        <w:numPr>
          <w:ilvl w:val="0"/>
          <w:numId w:val="13"/>
        </w:numPr>
        <w:rPr>
          <w:sz w:val="24"/>
          <w:lang w:val="ro-RO"/>
        </w:rPr>
      </w:pPr>
      <w:r w:rsidRPr="00D565C4">
        <w:rPr>
          <w:sz w:val="24"/>
          <w:lang w:val="ro-RO"/>
        </w:rPr>
        <w:t>Verişorul meu Ciurchea Vasile din Bucureşti, medic militar, a fost câţiva ani Preşdintele Casei Naţionale de Asigurări de Sănătate.</w:t>
      </w:r>
    </w:p>
    <w:p w:rsidR="00B1435B" w:rsidRDefault="00B1435B">
      <w:pPr>
        <w:rPr>
          <w:sz w:val="24"/>
          <w:lang w:val="ro-RO"/>
        </w:rPr>
      </w:pPr>
    </w:p>
    <w:p w:rsidR="00B1435B" w:rsidRDefault="00B1435B">
      <w:pPr>
        <w:rPr>
          <w:b/>
          <w:sz w:val="24"/>
          <w:lang w:val="ro-RO"/>
        </w:rPr>
      </w:pPr>
      <w:r>
        <w:rPr>
          <w:sz w:val="24"/>
          <w:lang w:val="ro-RO"/>
        </w:rPr>
        <w:t xml:space="preserve">21. </w:t>
      </w:r>
      <w:r w:rsidRPr="00B1435B">
        <w:rPr>
          <w:b/>
          <w:sz w:val="24"/>
          <w:lang w:val="ro-RO"/>
        </w:rPr>
        <w:t>ONG-uri</w:t>
      </w:r>
      <w:r>
        <w:rPr>
          <w:b/>
          <w:sz w:val="24"/>
          <w:lang w:val="ro-RO"/>
        </w:rPr>
        <w:t xml:space="preserve"> </w:t>
      </w:r>
    </w:p>
    <w:p w:rsidR="00B1435B" w:rsidRPr="00D565C4" w:rsidRDefault="00F374CF" w:rsidP="00D565C4">
      <w:pPr>
        <w:pStyle w:val="ListParagraph"/>
        <w:numPr>
          <w:ilvl w:val="0"/>
          <w:numId w:val="12"/>
        </w:numPr>
        <w:rPr>
          <w:b/>
          <w:sz w:val="24"/>
          <w:lang w:val="ro-RO"/>
        </w:rPr>
      </w:pPr>
      <w:r w:rsidRPr="00D565C4">
        <w:rPr>
          <w:b/>
          <w:sz w:val="24"/>
          <w:lang w:val="ro-RO"/>
        </w:rPr>
        <w:t xml:space="preserve">Vicepresedinte, </w:t>
      </w:r>
      <w:r w:rsidR="00B1435B" w:rsidRPr="00D565C4">
        <w:rPr>
          <w:b/>
          <w:sz w:val="24"/>
          <w:lang w:val="ro-RO"/>
        </w:rPr>
        <w:t>Asociaţia Pro Eco-Sanitas pe linie de „clean air”</w:t>
      </w:r>
      <w:r w:rsidR="002E19A1">
        <w:rPr>
          <w:b/>
          <w:sz w:val="24"/>
          <w:lang w:val="ro-RO"/>
        </w:rPr>
        <w:t xml:space="preserve"> </w:t>
      </w:r>
      <w:r w:rsidR="00B1435B" w:rsidRPr="00D565C4">
        <w:rPr>
          <w:b/>
          <w:sz w:val="24"/>
          <w:lang w:val="ro-RO"/>
        </w:rPr>
        <w:t>(</w:t>
      </w:r>
      <w:hyperlink r:id="rId12" w:history="1">
        <w:r w:rsidR="00B1435B" w:rsidRPr="00D565C4">
          <w:rPr>
            <w:rStyle w:val="Hyperlink"/>
            <w:b/>
            <w:sz w:val="24"/>
            <w:lang w:val="ro-RO"/>
          </w:rPr>
          <w:t>http://www.academic.ro/proes</w:t>
        </w:r>
      </w:hyperlink>
      <w:r w:rsidR="00B1435B" w:rsidRPr="00D565C4">
        <w:rPr>
          <w:b/>
          <w:sz w:val="24"/>
          <w:lang w:val="ro-RO"/>
        </w:rPr>
        <w:t>)</w:t>
      </w:r>
    </w:p>
    <w:p w:rsidR="00B1435B" w:rsidRPr="00D565C4" w:rsidRDefault="00F374CF" w:rsidP="00D565C4">
      <w:pPr>
        <w:pStyle w:val="ListParagraph"/>
        <w:numPr>
          <w:ilvl w:val="0"/>
          <w:numId w:val="12"/>
        </w:numPr>
        <w:rPr>
          <w:b/>
          <w:sz w:val="24"/>
          <w:lang w:val="ro-RO"/>
        </w:rPr>
      </w:pPr>
      <w:r w:rsidRPr="00D565C4">
        <w:rPr>
          <w:b/>
          <w:sz w:val="24"/>
          <w:lang w:val="ro-RO"/>
        </w:rPr>
        <w:t xml:space="preserve">Membru fondator, </w:t>
      </w:r>
      <w:r w:rsidR="00B1435B" w:rsidRPr="00D565C4">
        <w:rPr>
          <w:b/>
          <w:sz w:val="24"/>
          <w:lang w:val="ro-RO"/>
        </w:rPr>
        <w:t xml:space="preserve">Asociaţia Profesională pentru Educaţie şi Cercetare  EDU CER </w:t>
      </w:r>
      <w:r w:rsidRPr="00D565C4">
        <w:rPr>
          <w:b/>
          <w:sz w:val="24"/>
          <w:lang w:val="ro-RO"/>
        </w:rPr>
        <w:t>(</w:t>
      </w:r>
      <w:hyperlink r:id="rId13" w:history="1">
        <w:r w:rsidRPr="00D565C4">
          <w:rPr>
            <w:rStyle w:val="Hyperlink"/>
            <w:b/>
            <w:sz w:val="24"/>
            <w:lang w:val="ro-RO"/>
          </w:rPr>
          <w:t>http://www.academic.ro/educer</w:t>
        </w:r>
      </w:hyperlink>
      <w:r>
        <w:t>)</w:t>
      </w:r>
    </w:p>
    <w:p w:rsidR="00F374CF" w:rsidRDefault="00F374CF" w:rsidP="00D565C4">
      <w:pPr>
        <w:pStyle w:val="ListParagraph"/>
        <w:numPr>
          <w:ilvl w:val="0"/>
          <w:numId w:val="12"/>
        </w:numPr>
        <w:rPr>
          <w:b/>
          <w:sz w:val="24"/>
          <w:lang w:val="ro-RO"/>
        </w:rPr>
      </w:pPr>
      <w:r w:rsidRPr="00D565C4">
        <w:rPr>
          <w:b/>
          <w:sz w:val="24"/>
          <w:lang w:val="ro-RO"/>
        </w:rPr>
        <w:t>Membru, e-grupul gothic-l pentru studiul „marilor migratii”.</w:t>
      </w:r>
    </w:p>
    <w:p w:rsidR="00515820" w:rsidRPr="00D565C4" w:rsidRDefault="00515820" w:rsidP="002E19A1">
      <w:pPr>
        <w:pStyle w:val="ListParagraph"/>
        <w:rPr>
          <w:b/>
          <w:sz w:val="24"/>
          <w:lang w:val="ro-RO"/>
        </w:rPr>
      </w:pPr>
    </w:p>
    <w:p w:rsidR="00C85404" w:rsidRPr="0021524B" w:rsidRDefault="0069309B">
      <w:pPr>
        <w:ind w:left="900"/>
        <w:rPr>
          <w:sz w:val="24"/>
          <w:lang w:val="it-IT"/>
        </w:rPr>
      </w:pPr>
      <w:r>
        <w:rPr>
          <w:sz w:val="24"/>
          <w:lang w:val="ro-RO"/>
        </w:rPr>
        <w:t>31ianuarie</w:t>
      </w:r>
      <w:r w:rsidR="00140C39">
        <w:rPr>
          <w:sz w:val="24"/>
          <w:lang w:val="ro-RO"/>
        </w:rPr>
        <w:t xml:space="preserve"> 2012</w:t>
      </w:r>
      <w:r w:rsidR="00C85404">
        <w:rPr>
          <w:sz w:val="24"/>
          <w:lang w:val="ro-RO"/>
        </w:rPr>
        <w:t xml:space="preserve">                              </w:t>
      </w:r>
      <w:r w:rsidR="00D565C4">
        <w:rPr>
          <w:sz w:val="24"/>
          <w:lang w:val="ro-RO"/>
        </w:rPr>
        <w:t xml:space="preserve">                    </w:t>
      </w:r>
      <w:r w:rsidR="00C85404">
        <w:rPr>
          <w:sz w:val="24"/>
          <w:lang w:val="ro-RO"/>
        </w:rPr>
        <w:t xml:space="preserve">      </w:t>
      </w:r>
      <w:r w:rsidR="00D565C4">
        <w:rPr>
          <w:sz w:val="24"/>
          <w:lang w:val="ro-RO"/>
        </w:rPr>
        <w:t>prof.univ.dr. Ciurchea Decebal-Radu</w:t>
      </w:r>
    </w:p>
    <w:sectPr w:rsidR="00C85404" w:rsidRPr="0021524B" w:rsidSect="00420344">
      <w:footerReference w:type="default" r:id="rId14"/>
      <w:pgSz w:w="11907" w:h="16840" w:code="9"/>
      <w:pgMar w:top="1134" w:right="851" w:bottom="146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F1" w:rsidRDefault="00E13AF1" w:rsidP="00D565C4">
      <w:r>
        <w:separator/>
      </w:r>
    </w:p>
  </w:endnote>
  <w:endnote w:type="continuationSeparator" w:id="1">
    <w:p w:rsidR="00E13AF1" w:rsidRDefault="00E13AF1" w:rsidP="00D5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5032"/>
      <w:docPartObj>
        <w:docPartGallery w:val="Page Numbers (Bottom of Page)"/>
        <w:docPartUnique/>
      </w:docPartObj>
    </w:sdtPr>
    <w:sdtContent>
      <w:p w:rsidR="00D565C4" w:rsidRDefault="00BD7D56">
        <w:pPr>
          <w:pStyle w:val="Footer"/>
          <w:jc w:val="center"/>
        </w:pPr>
        <w:fldSimple w:instr=" PAGE   \* MERGEFORMAT ">
          <w:r w:rsidR="00FE538E">
            <w:rPr>
              <w:noProof/>
            </w:rPr>
            <w:t>4</w:t>
          </w:r>
        </w:fldSimple>
      </w:p>
    </w:sdtContent>
  </w:sdt>
  <w:p w:rsidR="00D565C4" w:rsidRDefault="00D5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F1" w:rsidRDefault="00E13AF1" w:rsidP="00D565C4">
      <w:r>
        <w:separator/>
      </w:r>
    </w:p>
  </w:footnote>
  <w:footnote w:type="continuationSeparator" w:id="1">
    <w:p w:rsidR="00E13AF1" w:rsidRDefault="00E13AF1" w:rsidP="00D56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2F"/>
      </v:shape>
    </w:pict>
  </w:numPicBullet>
  <w:abstractNum w:abstractNumId="0">
    <w:nsid w:val="FFFFFFFB"/>
    <w:multiLevelType w:val="multilevel"/>
    <w:tmpl w:val="FD845E5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D6B7B87"/>
    <w:multiLevelType w:val="hybridMultilevel"/>
    <w:tmpl w:val="59B8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53C59"/>
    <w:multiLevelType w:val="singleLevel"/>
    <w:tmpl w:val="BE64BC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1FF660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9C17B8"/>
    <w:multiLevelType w:val="hybridMultilevel"/>
    <w:tmpl w:val="388A9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7916E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16106B8"/>
    <w:multiLevelType w:val="hybridMultilevel"/>
    <w:tmpl w:val="0C5684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03354"/>
    <w:multiLevelType w:val="hybridMultilevel"/>
    <w:tmpl w:val="F92A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E6C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4306E"/>
    <w:multiLevelType w:val="hybridMultilevel"/>
    <w:tmpl w:val="4F8C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3BDB"/>
    <w:multiLevelType w:val="singleLevel"/>
    <w:tmpl w:val="6D50F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46F30DE4"/>
    <w:multiLevelType w:val="hybridMultilevel"/>
    <w:tmpl w:val="9A30A160"/>
    <w:lvl w:ilvl="0" w:tplc="7038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B1017"/>
    <w:multiLevelType w:val="hybridMultilevel"/>
    <w:tmpl w:val="C778E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42324"/>
    <w:multiLevelType w:val="hybridMultilevel"/>
    <w:tmpl w:val="C63ED9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5345562"/>
    <w:multiLevelType w:val="hybridMultilevel"/>
    <w:tmpl w:val="CD4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E2A4A"/>
    <w:multiLevelType w:val="hybridMultilevel"/>
    <w:tmpl w:val="0B56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020F9"/>
    <w:multiLevelType w:val="multilevel"/>
    <w:tmpl w:val="487071CE"/>
    <w:lvl w:ilvl="0">
      <w:start w:val="18"/>
      <w:numFmt w:val="decimal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030"/>
        </w:tabs>
        <w:ind w:left="6030" w:hanging="55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6480"/>
        </w:tabs>
        <w:ind w:left="64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0"/>
        </w:tabs>
        <w:ind w:left="693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80"/>
        </w:tabs>
        <w:ind w:left="73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5580"/>
      </w:pPr>
      <w:rPr>
        <w:rFonts w:hint="default"/>
      </w:rPr>
    </w:lvl>
  </w:abstractNum>
  <w:abstractNum w:abstractNumId="16">
    <w:nsid w:val="76F27127"/>
    <w:multiLevelType w:val="hybridMultilevel"/>
    <w:tmpl w:val="F3BE6588"/>
    <w:lvl w:ilvl="0" w:tplc="DF3A3EAE">
      <w:start w:val="1001"/>
      <w:numFmt w:val="bullet"/>
      <w:lvlText w:val="-"/>
      <w:lvlJc w:val="left"/>
      <w:pPr>
        <w:tabs>
          <w:tab w:val="num" w:pos="2355"/>
        </w:tabs>
        <w:ind w:left="2355" w:hanging="91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B704E7F"/>
    <w:multiLevelType w:val="multilevel"/>
    <w:tmpl w:val="C778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3B0A30"/>
    <w:multiLevelType w:val="singleLevel"/>
    <w:tmpl w:val="0EEA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6"/>
  </w:num>
  <w:num w:numId="12">
    <w:abstractNumId w:val="13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  <w:num w:numId="17">
    <w:abstractNumId w:val="8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5F1"/>
    <w:rsid w:val="000A442F"/>
    <w:rsid w:val="000B2E65"/>
    <w:rsid w:val="00140C39"/>
    <w:rsid w:val="001763A8"/>
    <w:rsid w:val="001E7043"/>
    <w:rsid w:val="0021524B"/>
    <w:rsid w:val="002472FB"/>
    <w:rsid w:val="002E19A1"/>
    <w:rsid w:val="0037470F"/>
    <w:rsid w:val="003B24BB"/>
    <w:rsid w:val="00415C3D"/>
    <w:rsid w:val="00420344"/>
    <w:rsid w:val="004243E6"/>
    <w:rsid w:val="00440B04"/>
    <w:rsid w:val="004A7BCC"/>
    <w:rsid w:val="004F73B2"/>
    <w:rsid w:val="00515820"/>
    <w:rsid w:val="005455F1"/>
    <w:rsid w:val="00604537"/>
    <w:rsid w:val="0069309B"/>
    <w:rsid w:val="007638AD"/>
    <w:rsid w:val="007D13F2"/>
    <w:rsid w:val="008971FA"/>
    <w:rsid w:val="008A41BE"/>
    <w:rsid w:val="00943B10"/>
    <w:rsid w:val="00944A5D"/>
    <w:rsid w:val="009935C2"/>
    <w:rsid w:val="009B4908"/>
    <w:rsid w:val="00AC18A6"/>
    <w:rsid w:val="00B1435B"/>
    <w:rsid w:val="00B81A38"/>
    <w:rsid w:val="00BB7C76"/>
    <w:rsid w:val="00BD7D56"/>
    <w:rsid w:val="00C85404"/>
    <w:rsid w:val="00D102E7"/>
    <w:rsid w:val="00D3104E"/>
    <w:rsid w:val="00D565C4"/>
    <w:rsid w:val="00D64F76"/>
    <w:rsid w:val="00D70B71"/>
    <w:rsid w:val="00D747F3"/>
    <w:rsid w:val="00D75F57"/>
    <w:rsid w:val="00DB0967"/>
    <w:rsid w:val="00E13AF1"/>
    <w:rsid w:val="00E4795B"/>
    <w:rsid w:val="00E75B34"/>
    <w:rsid w:val="00E90C85"/>
    <w:rsid w:val="00EC0C4F"/>
    <w:rsid w:val="00EC7194"/>
    <w:rsid w:val="00F35A91"/>
    <w:rsid w:val="00F374CF"/>
    <w:rsid w:val="00F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344"/>
  </w:style>
  <w:style w:type="paragraph" w:styleId="Heading1">
    <w:name w:val="heading 1"/>
    <w:basedOn w:val="Normal"/>
    <w:next w:val="Normal"/>
    <w:qFormat/>
    <w:rsid w:val="00420344"/>
    <w:pPr>
      <w:keepNext/>
      <w:numPr>
        <w:numId w:val="1"/>
      </w:numPr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qFormat/>
    <w:rsid w:val="00420344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Times New Roman ROM" w:hAnsi="Times New Roman ROM"/>
      <w:b/>
      <w:i/>
      <w:sz w:val="28"/>
      <w:lang w:val="en-GB"/>
    </w:rPr>
  </w:style>
  <w:style w:type="paragraph" w:styleId="Heading3">
    <w:name w:val="heading 3"/>
    <w:basedOn w:val="Normal"/>
    <w:next w:val="Normal"/>
    <w:qFormat/>
    <w:rsid w:val="00420344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Times New Roman ROM" w:hAnsi="Times New Roman ROM"/>
      <w:b/>
      <w:sz w:val="24"/>
      <w:lang w:val="en-GB"/>
    </w:rPr>
  </w:style>
  <w:style w:type="paragraph" w:styleId="Heading4">
    <w:name w:val="heading 4"/>
    <w:basedOn w:val="Normal"/>
    <w:next w:val="Normal"/>
    <w:qFormat/>
    <w:rsid w:val="00420344"/>
    <w:pPr>
      <w:keepNext/>
      <w:numPr>
        <w:ilvl w:val="3"/>
        <w:numId w:val="1"/>
      </w:numPr>
      <w:tabs>
        <w:tab w:val="clear" w:pos="0"/>
        <w:tab w:val="num" w:pos="907"/>
      </w:tabs>
      <w:spacing w:before="240" w:after="60"/>
      <w:jc w:val="both"/>
      <w:outlineLvl w:val="3"/>
    </w:pPr>
    <w:rPr>
      <w:rFonts w:ascii="Times New Roman ROM" w:hAnsi="Times New Roman ROM"/>
      <w:sz w:val="24"/>
      <w:lang w:val="en-GB"/>
    </w:rPr>
  </w:style>
  <w:style w:type="paragraph" w:styleId="Heading5">
    <w:name w:val="heading 5"/>
    <w:basedOn w:val="Normal"/>
    <w:next w:val="Normal"/>
    <w:qFormat/>
    <w:rsid w:val="00420344"/>
    <w:pPr>
      <w:numPr>
        <w:ilvl w:val="4"/>
        <w:numId w:val="1"/>
      </w:numPr>
      <w:spacing w:before="240" w:after="60"/>
      <w:jc w:val="both"/>
      <w:outlineLvl w:val="4"/>
    </w:pPr>
    <w:rPr>
      <w:rFonts w:ascii="Times New Roman ROM" w:hAnsi="Times New Roman ROM"/>
      <w:sz w:val="24"/>
      <w:lang w:val="en-GB"/>
    </w:rPr>
  </w:style>
  <w:style w:type="paragraph" w:styleId="Heading6">
    <w:name w:val="heading 6"/>
    <w:basedOn w:val="Normal"/>
    <w:next w:val="Normal"/>
    <w:qFormat/>
    <w:rsid w:val="00420344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lang w:val="en-GB"/>
    </w:rPr>
  </w:style>
  <w:style w:type="paragraph" w:styleId="Heading7">
    <w:name w:val="heading 7"/>
    <w:basedOn w:val="Normal"/>
    <w:next w:val="Normal"/>
    <w:qFormat/>
    <w:rsid w:val="0042034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en-GB"/>
    </w:rPr>
  </w:style>
  <w:style w:type="paragraph" w:styleId="Heading8">
    <w:name w:val="heading 8"/>
    <w:basedOn w:val="Normal"/>
    <w:next w:val="Normal"/>
    <w:qFormat/>
    <w:rsid w:val="0042034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paragraph" w:styleId="Heading9">
    <w:name w:val="heading 9"/>
    <w:basedOn w:val="Normal"/>
    <w:next w:val="Normal"/>
    <w:qFormat/>
    <w:rsid w:val="0042034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0344"/>
    <w:pPr>
      <w:widowControl w:val="0"/>
      <w:spacing w:line="287" w:lineRule="auto"/>
      <w:ind w:left="720"/>
      <w:jc w:val="both"/>
    </w:pPr>
    <w:rPr>
      <w:snapToGrid w:val="0"/>
      <w:sz w:val="24"/>
    </w:rPr>
  </w:style>
  <w:style w:type="paragraph" w:styleId="BodyText">
    <w:name w:val="Body Text"/>
    <w:basedOn w:val="Normal"/>
    <w:rsid w:val="00420344"/>
    <w:pPr>
      <w:jc w:val="both"/>
    </w:pPr>
    <w:rPr>
      <w:b/>
      <w:sz w:val="24"/>
      <w:lang w:val="ro-RO"/>
    </w:rPr>
  </w:style>
  <w:style w:type="paragraph" w:styleId="BodyText3">
    <w:name w:val="Body Text 3"/>
    <w:basedOn w:val="Normal"/>
    <w:rsid w:val="00420344"/>
    <w:pPr>
      <w:jc w:val="both"/>
    </w:pPr>
    <w:rPr>
      <w:rFonts w:ascii="Arial" w:hAnsi="Arial"/>
      <w:lang w:val="ro-RO"/>
    </w:rPr>
  </w:style>
  <w:style w:type="character" w:customStyle="1" w:styleId="spnmessagetext">
    <w:name w:val="spnmessagetext"/>
    <w:basedOn w:val="DefaultParagraphFont"/>
    <w:rsid w:val="00415C3D"/>
  </w:style>
  <w:style w:type="character" w:styleId="Hyperlink">
    <w:name w:val="Hyperlink"/>
    <w:basedOn w:val="DefaultParagraphFont"/>
    <w:rsid w:val="00BB7C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374CF"/>
  </w:style>
  <w:style w:type="paragraph" w:styleId="ListParagraph">
    <w:name w:val="List Paragraph"/>
    <w:basedOn w:val="Normal"/>
    <w:uiPriority w:val="34"/>
    <w:qFormat/>
    <w:rsid w:val="00D565C4"/>
    <w:pPr>
      <w:ind w:left="720"/>
      <w:contextualSpacing/>
    </w:pPr>
  </w:style>
  <w:style w:type="paragraph" w:styleId="Header">
    <w:name w:val="header"/>
    <w:basedOn w:val="Normal"/>
    <w:link w:val="HeaderChar"/>
    <w:rsid w:val="00D56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65C4"/>
  </w:style>
  <w:style w:type="paragraph" w:styleId="Footer">
    <w:name w:val="footer"/>
    <w:basedOn w:val="Normal"/>
    <w:link w:val="FooterChar"/>
    <w:uiPriority w:val="99"/>
    <w:rsid w:val="00D56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.ro/ebook" TargetMode="External"/><Relationship Id="rId13" Type="http://schemas.openxmlformats.org/officeDocument/2006/relationships/hyperlink" Target="http://www.academic.ro/educ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c.ro/LISTA.docx" TargetMode="External"/><Relationship Id="rId12" Type="http://schemas.openxmlformats.org/officeDocument/2006/relationships/hyperlink" Target="http://www.academic.ro/pro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c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cademic.ro/ten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mpj.org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2 – Formulare/ A2</vt:lpstr>
    </vt:vector>
  </TitlesOfParts>
  <Company>HOME</Company>
  <LinksUpToDate>false</LinksUpToDate>
  <CharactersWithSpaces>11483</CharactersWithSpaces>
  <SharedDoc>false</SharedDoc>
  <HLinks>
    <vt:vector size="18" baseType="variant">
      <vt:variant>
        <vt:i4>6684715</vt:i4>
      </vt:variant>
      <vt:variant>
        <vt:i4>10</vt:i4>
      </vt:variant>
      <vt:variant>
        <vt:i4>0</vt:i4>
      </vt:variant>
      <vt:variant>
        <vt:i4>5</vt:i4>
      </vt:variant>
      <vt:variant>
        <vt:lpwstr>http://www.academic.ro/</vt:lpwstr>
      </vt:variant>
      <vt:variant>
        <vt:lpwstr/>
      </vt:variant>
      <vt:variant>
        <vt:i4>786506</vt:i4>
      </vt:variant>
      <vt:variant>
        <vt:i4>7</vt:i4>
      </vt:variant>
      <vt:variant>
        <vt:i4>0</vt:i4>
      </vt:variant>
      <vt:variant>
        <vt:i4>5</vt:i4>
      </vt:variant>
      <vt:variant>
        <vt:lpwstr>http://tensp.academic.ro/</vt:lpwstr>
      </vt:variant>
      <vt:variant>
        <vt:lpwstr/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http://cv.duci.ro/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 – Formulare/ A2</dc:title>
  <dc:subject/>
  <dc:creator>Irina</dc:creator>
  <cp:keywords/>
  <cp:lastModifiedBy>duci</cp:lastModifiedBy>
  <cp:revision>14</cp:revision>
  <cp:lastPrinted>2012-01-31T10:35:00Z</cp:lastPrinted>
  <dcterms:created xsi:type="dcterms:W3CDTF">2012-01-30T23:52:00Z</dcterms:created>
  <dcterms:modified xsi:type="dcterms:W3CDTF">2012-01-31T10:52:00Z</dcterms:modified>
</cp:coreProperties>
</file>